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12E8" w14:textId="77777777" w:rsidR="00230019" w:rsidRPr="00F511BB" w:rsidRDefault="00230019" w:rsidP="00ED300B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="Arial" w:hAnsi="Arial" w:cs="Arial"/>
          <w:shd w:val="clear" w:color="auto" w:fill="FFFFFF"/>
        </w:rPr>
      </w:pPr>
      <w:r w:rsidRPr="00F511BB">
        <w:rPr>
          <w:rStyle w:val="Pogrubienie"/>
          <w:rFonts w:ascii="Arial" w:hAnsi="Arial" w:cs="Arial"/>
          <w:shd w:val="clear" w:color="auto" w:fill="FFFFFF"/>
        </w:rPr>
        <w:t>Wydział Zdrowia i Polityki Społecznej</w:t>
      </w:r>
    </w:p>
    <w:p w14:paraId="3B081E15" w14:textId="77777777" w:rsidR="00230019" w:rsidRPr="00230019" w:rsidRDefault="00230019" w:rsidP="00ED300B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230019">
        <w:rPr>
          <w:rStyle w:val="Pogrubienie"/>
          <w:rFonts w:ascii="Arial" w:hAnsi="Arial" w:cs="Arial"/>
          <w:b w:val="0"/>
          <w:bCs w:val="0"/>
          <w:shd w:val="clear" w:color="auto" w:fill="FFFFFF"/>
        </w:rPr>
        <w:t>Wydział znajduje się na ulicy Pszowskiej 92a w Wodzisławiu Śląskim.</w:t>
      </w:r>
    </w:p>
    <w:p w14:paraId="4176D043" w14:textId="77777777" w:rsidR="00230019" w:rsidRPr="00230019" w:rsidRDefault="00230019" w:rsidP="00ED300B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230019">
        <w:rPr>
          <w:rStyle w:val="Pogrubienie"/>
          <w:rFonts w:ascii="Arial" w:hAnsi="Arial" w:cs="Arial"/>
          <w:b w:val="0"/>
          <w:bCs w:val="0"/>
          <w:shd w:val="clear" w:color="auto" w:fill="FFFFFF"/>
        </w:rPr>
        <w:t>Naczelnikiem wydziału jest Pani Iwona Koczy.</w:t>
      </w:r>
    </w:p>
    <w:p w14:paraId="062082DE" w14:textId="20DB82CB" w:rsidR="00230019" w:rsidRPr="00F511BB" w:rsidRDefault="00230019" w:rsidP="00ED300B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230019">
        <w:rPr>
          <w:rStyle w:val="Pogrubienie"/>
          <w:rFonts w:ascii="Arial" w:hAnsi="Arial" w:cs="Arial"/>
          <w:b w:val="0"/>
          <w:bCs w:val="0"/>
          <w:shd w:val="clear" w:color="auto" w:fill="FFFFFF"/>
        </w:rPr>
        <w:t>Adres email wydziału to</w:t>
      </w:r>
      <w:r w:rsidRPr="00F511BB">
        <w:rPr>
          <w:rStyle w:val="Pogrubienie"/>
          <w:rFonts w:ascii="Arial" w:hAnsi="Arial" w:cs="Arial"/>
          <w:shd w:val="clear" w:color="auto" w:fill="FFFFFF"/>
        </w:rPr>
        <w:t xml:space="preserve"> </w:t>
      </w:r>
      <w:hyperlink r:id="rId5" w:history="1">
        <w:r w:rsidR="00ED300B" w:rsidRPr="00D17724">
          <w:rPr>
            <w:rStyle w:val="Hipercze"/>
            <w:rFonts w:ascii="Arial" w:hAnsi="Arial" w:cs="Arial"/>
            <w:shd w:val="clear" w:color="auto" w:fill="FFFFFF"/>
          </w:rPr>
          <w:t>zdrowie@powiatwodzislawski.pl</w:t>
        </w:r>
      </w:hyperlink>
      <w:r w:rsidR="00ED300B">
        <w:rPr>
          <w:rFonts w:ascii="Arial" w:hAnsi="Arial" w:cs="Arial"/>
          <w:shd w:val="clear" w:color="auto" w:fill="FFFFFF"/>
        </w:rPr>
        <w:t xml:space="preserve"> </w:t>
      </w:r>
    </w:p>
    <w:p w14:paraId="28494109" w14:textId="77777777" w:rsidR="00230019" w:rsidRPr="00F511BB" w:rsidRDefault="00230019" w:rsidP="00ED300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Numer telefonu to 32 453 99 74.</w:t>
      </w:r>
    </w:p>
    <w:p w14:paraId="1D50CD90" w14:textId="77777777" w:rsidR="00230019" w:rsidRDefault="00230019" w:rsidP="00ED300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Wydział zajmuje się sprawami szpitali w Rydułtowach i Wodzisławiu Śl. </w:t>
      </w:r>
    </w:p>
    <w:p w14:paraId="3FEAD83E" w14:textId="033C3462" w:rsidR="00230019" w:rsidRDefault="00230019" w:rsidP="00ED300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Wydział zajmuje się sprawami przychodni specjalistycznych</w:t>
      </w:r>
      <w:r>
        <w:rPr>
          <w:rFonts w:ascii="Arial" w:hAnsi="Arial" w:cs="Arial"/>
          <w:shd w:val="clear" w:color="auto" w:fill="FFFFFF"/>
        </w:rPr>
        <w:t xml:space="preserve"> </w:t>
      </w:r>
      <w:r w:rsidRPr="00F511BB">
        <w:rPr>
          <w:rFonts w:ascii="Arial" w:hAnsi="Arial" w:cs="Arial"/>
          <w:shd w:val="clear" w:color="auto" w:fill="FFFFFF"/>
        </w:rPr>
        <w:t>należących do szpitali w Rydułtowach i Wodzisławiu Śl.</w:t>
      </w:r>
    </w:p>
    <w:p w14:paraId="2F768E94" w14:textId="77777777" w:rsidR="00230019" w:rsidRPr="00F511BB" w:rsidRDefault="00230019" w:rsidP="00ED300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Do zadań wydziału należy też</w:t>
      </w:r>
    </w:p>
    <w:p w14:paraId="72488540" w14:textId="77777777" w:rsidR="00230019" w:rsidRPr="00F511BB" w:rsidRDefault="00230019" w:rsidP="0023001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współpraca z ośrodkami zdrowia i szpitalami,</w:t>
      </w:r>
    </w:p>
    <w:p w14:paraId="632CDF02" w14:textId="77777777" w:rsidR="00230019" w:rsidRPr="00F511BB" w:rsidRDefault="00230019" w:rsidP="0023001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ustalanie godzin pracy aptek na terenie powiatu,</w:t>
      </w:r>
    </w:p>
    <w:p w14:paraId="4B744C2F" w14:textId="77777777" w:rsidR="00230019" w:rsidRDefault="00230019" w:rsidP="0023001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organizowanie konkursów dla stowarzyszeń, fundacji i innych organizacji na zadania dotyczące promocji i ochrony zdrowia,</w:t>
      </w:r>
    </w:p>
    <w:p w14:paraId="479B7599" w14:textId="77777777" w:rsidR="00230019" w:rsidRPr="00F511BB" w:rsidRDefault="00230019" w:rsidP="0023001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organizowanie pracy powiatowego koronera,</w:t>
      </w:r>
    </w:p>
    <w:p w14:paraId="31FB5636" w14:textId="77777777" w:rsidR="00230019" w:rsidRPr="00F511BB" w:rsidRDefault="00230019" w:rsidP="0023001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nadzorowanie pracy Powiatowego Zespołu ds. Orzekania o Niepełnosprawności.</w:t>
      </w:r>
    </w:p>
    <w:p w14:paraId="6B5FF44D" w14:textId="77777777" w:rsidR="00C00E43" w:rsidRDefault="00C00E43"/>
    <w:sectPr w:rsidR="00C0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D06"/>
    <w:multiLevelType w:val="hybridMultilevel"/>
    <w:tmpl w:val="160C2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51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19"/>
    <w:rsid w:val="00230019"/>
    <w:rsid w:val="00C00E43"/>
    <w:rsid w:val="00E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1137"/>
  <w15:chartTrackingRefBased/>
  <w15:docId w15:val="{FE621D51-41F2-4DBD-B1FD-98A3439C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00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30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rowie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2022-06-06T08:02:00Z</dcterms:created>
  <dcterms:modified xsi:type="dcterms:W3CDTF">2022-06-06T08:44:00Z</dcterms:modified>
</cp:coreProperties>
</file>