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B898" w14:textId="77777777" w:rsidR="00C75060" w:rsidRPr="00F511BB" w:rsidRDefault="00C75060" w:rsidP="0076384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Wydział Ochrony Środowiska</w:t>
      </w:r>
    </w:p>
    <w:p w14:paraId="71C06CC4" w14:textId="77777777" w:rsidR="00C75060" w:rsidRPr="00F511BB" w:rsidRDefault="00C75060" w:rsidP="0076384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znajduje się na ulicy Pszowskiej 92a w Wodzisławiu Śląskim.</w:t>
      </w:r>
    </w:p>
    <w:p w14:paraId="7E199B54" w14:textId="77777777" w:rsidR="00C75060" w:rsidRPr="00F511BB" w:rsidRDefault="00C75060" w:rsidP="0076384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Naczelnikiem wydziału jest Pani Ewa Zając.</w:t>
      </w:r>
    </w:p>
    <w:p w14:paraId="3768D6BC" w14:textId="01E3E6C4" w:rsidR="00C75060" w:rsidRPr="00F511BB" w:rsidRDefault="00C75060" w:rsidP="0076384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Adres email wydziału to </w:t>
      </w:r>
      <w:hyperlink r:id="rId5" w:history="1">
        <w:r w:rsidR="00763841" w:rsidRPr="00D17724">
          <w:rPr>
            <w:rStyle w:val="Hipercze"/>
            <w:rFonts w:ascii="Arial" w:hAnsi="Arial" w:cs="Arial"/>
            <w:shd w:val="clear" w:color="auto" w:fill="FFFFFF"/>
          </w:rPr>
          <w:t>os@powiatwodzislawski.pl</w:t>
        </w:r>
      </w:hyperlink>
      <w:r w:rsidR="00763841">
        <w:rPr>
          <w:rFonts w:ascii="Arial" w:hAnsi="Arial" w:cs="Arial"/>
          <w:shd w:val="clear" w:color="auto" w:fill="FFFFFF"/>
        </w:rPr>
        <w:t xml:space="preserve"> </w:t>
      </w:r>
    </w:p>
    <w:p w14:paraId="4C02AF75" w14:textId="77777777" w:rsidR="00C75060" w:rsidRPr="00F511BB" w:rsidRDefault="00C75060" w:rsidP="0076384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Numer telefonu to 32 412 09 54.</w:t>
      </w:r>
    </w:p>
    <w:p w14:paraId="1E11E815" w14:textId="77777777" w:rsidR="00C75060" w:rsidRPr="00F511BB" w:rsidRDefault="00C75060" w:rsidP="0076384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zajmuje się sprawami ekologii i ochrony środowiska. Do zadań należy na przykład:</w:t>
      </w:r>
    </w:p>
    <w:p w14:paraId="30013988" w14:textId="77777777" w:rsidR="00C75060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wydawanie pozwoleń na wprowadzanie zanieczyszczeń do powietrza,</w:t>
      </w:r>
    </w:p>
    <w:p w14:paraId="3A08F052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wydawanie pozwoleń </w:t>
      </w:r>
      <w:r>
        <w:rPr>
          <w:rFonts w:ascii="Arial" w:hAnsi="Arial" w:cs="Arial"/>
          <w:shd w:val="clear" w:color="auto" w:fill="FFFFFF"/>
        </w:rPr>
        <w:t xml:space="preserve">na </w:t>
      </w:r>
      <w:r w:rsidRPr="00F511BB">
        <w:rPr>
          <w:rFonts w:ascii="Arial" w:hAnsi="Arial" w:cs="Arial"/>
          <w:shd w:val="clear" w:color="auto" w:fill="FFFFFF"/>
        </w:rPr>
        <w:t>emitowanie hałasu do środowiska,</w:t>
      </w:r>
    </w:p>
    <w:p w14:paraId="03F8526F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wydawanie pozwoleń na wytwarzanie odpadów,</w:t>
      </w:r>
    </w:p>
    <w:p w14:paraId="687F1B3A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wydawanie pozwoleń na zbieranie i przetwarzanie odpadów,</w:t>
      </w:r>
    </w:p>
    <w:p w14:paraId="6F447508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wydawanie zezwoleń na wydobycie z ziemi piasku, żwiru, granitu, bazaltu i innych,</w:t>
      </w:r>
    </w:p>
    <w:p w14:paraId="304AA280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przyjmowanie projektów prac związanych z odwiertami w celu pozyskiwania ciepła Ziemi lub pozyskiwania wody,</w:t>
      </w:r>
    </w:p>
    <w:p w14:paraId="3A48E63C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nadzór nad spółkami wodnymi</w:t>
      </w:r>
      <w:r>
        <w:rPr>
          <w:rFonts w:ascii="Arial" w:hAnsi="Arial" w:cs="Arial"/>
          <w:shd w:val="clear" w:color="auto" w:fill="FFFFFF"/>
        </w:rPr>
        <w:t xml:space="preserve">, czyli </w:t>
      </w:r>
      <w:r w:rsidRPr="00F511BB">
        <w:rPr>
          <w:rFonts w:ascii="Arial" w:hAnsi="Arial" w:cs="Arial"/>
          <w:shd w:val="clear" w:color="auto" w:fill="FFFFFF"/>
        </w:rPr>
        <w:t xml:space="preserve">instytucjami utworzonymi przez mieszkańców </w:t>
      </w:r>
      <w:r>
        <w:rPr>
          <w:rFonts w:ascii="Arial" w:hAnsi="Arial" w:cs="Arial"/>
          <w:shd w:val="clear" w:color="auto" w:fill="FFFFFF"/>
        </w:rPr>
        <w:t>dla</w:t>
      </w:r>
      <w:r w:rsidRPr="00F511BB">
        <w:rPr>
          <w:rFonts w:ascii="Arial" w:hAnsi="Arial" w:cs="Arial"/>
          <w:shd w:val="clear" w:color="auto" w:fill="FFFFFF"/>
        </w:rPr>
        <w:t xml:space="preserve"> ochrony wód, uzdatniania wody i jej zagospodarowania dla potrzeb przeciwpożarowych,</w:t>
      </w:r>
    </w:p>
    <w:p w14:paraId="19B56E8E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wydawanie zezwoleń na usunięcie drzew lub krzewów (na terenach, których właścicielami są </w:t>
      </w:r>
      <w:r>
        <w:rPr>
          <w:rFonts w:ascii="Arial" w:hAnsi="Arial" w:cs="Arial"/>
          <w:shd w:val="clear" w:color="auto" w:fill="FFFFFF"/>
        </w:rPr>
        <w:t>g</w:t>
      </w:r>
      <w:r w:rsidRPr="00F511BB">
        <w:rPr>
          <w:rFonts w:ascii="Arial" w:hAnsi="Arial" w:cs="Arial"/>
          <w:shd w:val="clear" w:color="auto" w:fill="FFFFFF"/>
        </w:rPr>
        <w:t>miny),</w:t>
      </w:r>
    </w:p>
    <w:p w14:paraId="605F007F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sprawy z zakresu łowiectwa, leśnictwa i rybactwa,</w:t>
      </w:r>
    </w:p>
    <w:p w14:paraId="37A2E9D8" w14:textId="77777777" w:rsidR="00C75060" w:rsidRPr="00F511BB" w:rsidRDefault="00C75060" w:rsidP="00C750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rejestrowanie zwierząt egzotycznych zgodnie z prawem Unii Europejskiej.</w:t>
      </w:r>
    </w:p>
    <w:p w14:paraId="382138A8" w14:textId="77777777" w:rsidR="00C00E43" w:rsidRDefault="00C00E43"/>
    <w:sectPr w:rsidR="00C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5FBA"/>
    <w:multiLevelType w:val="hybridMultilevel"/>
    <w:tmpl w:val="3EC8F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46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60"/>
    <w:rsid w:val="00763841"/>
    <w:rsid w:val="00C00E43"/>
    <w:rsid w:val="00C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557"/>
  <w15:chartTrackingRefBased/>
  <w15:docId w15:val="{69EF453B-6D1C-4B7B-A7B5-46A56F51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0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7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2022-06-06T08:06:00Z</dcterms:created>
  <dcterms:modified xsi:type="dcterms:W3CDTF">2022-06-06T08:44:00Z</dcterms:modified>
</cp:coreProperties>
</file>