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4A0AE" w14:textId="77777777" w:rsidR="009E1030" w:rsidRPr="00F511BB" w:rsidRDefault="009E1030" w:rsidP="007B2174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b/>
          <w:bCs/>
        </w:rPr>
      </w:pPr>
      <w:r w:rsidRPr="00F511BB">
        <w:rPr>
          <w:rFonts w:ascii="Arial" w:hAnsi="Arial" w:cs="Arial"/>
          <w:b/>
          <w:bCs/>
        </w:rPr>
        <w:t>Wydział Obywatelski, Ochrony Informacji Niejawnych i Zarządzania Kryzysowego</w:t>
      </w:r>
    </w:p>
    <w:p w14:paraId="1665026A" w14:textId="77777777" w:rsidR="009E1030" w:rsidRPr="00F511BB" w:rsidRDefault="009E1030" w:rsidP="007B2174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Wydział znajduje się na ulicy Pszowskiej 92a w Wodzisławiu Śląskim.</w:t>
      </w:r>
    </w:p>
    <w:p w14:paraId="3C1A4FC2" w14:textId="77777777" w:rsidR="009E1030" w:rsidRPr="00F511BB" w:rsidRDefault="009E1030" w:rsidP="007B2174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Naczelnikiem wydziału jest</w:t>
      </w:r>
      <w:r w:rsidRPr="00F511BB">
        <w:rPr>
          <w:rStyle w:val="Pogrubienie"/>
          <w:rFonts w:ascii="Arial" w:hAnsi="Arial" w:cs="Arial"/>
        </w:rPr>
        <w:t xml:space="preserve"> </w:t>
      </w:r>
      <w:r w:rsidRPr="009E1030">
        <w:rPr>
          <w:rStyle w:val="Pogrubienie"/>
          <w:rFonts w:ascii="Arial" w:hAnsi="Arial" w:cs="Arial"/>
          <w:b w:val="0"/>
          <w:bCs w:val="0"/>
        </w:rPr>
        <w:t>Pani Gabriela Bała</w:t>
      </w:r>
      <w:r w:rsidRPr="009E1030">
        <w:rPr>
          <w:rFonts w:ascii="Arial" w:hAnsi="Arial" w:cs="Arial"/>
          <w:b/>
          <w:bCs/>
        </w:rPr>
        <w:t xml:space="preserve"> </w:t>
      </w:r>
    </w:p>
    <w:p w14:paraId="5872A89B" w14:textId="13310464" w:rsidR="009E1030" w:rsidRPr="00F511BB" w:rsidRDefault="009E1030" w:rsidP="007B2174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</w:rPr>
        <w:t xml:space="preserve">Adres email wydziału to </w:t>
      </w:r>
      <w:hyperlink r:id="rId5" w:history="1">
        <w:r w:rsidR="007B2174" w:rsidRPr="00D17724">
          <w:rPr>
            <w:rStyle w:val="Hipercze"/>
            <w:rFonts w:ascii="Arial" w:hAnsi="Arial" w:cs="Arial"/>
            <w:shd w:val="clear" w:color="auto" w:fill="FFFFFF"/>
          </w:rPr>
          <w:t>obywatelski@powiatwodzislawski.pl</w:t>
        </w:r>
      </w:hyperlink>
      <w:r w:rsidR="007B2174">
        <w:rPr>
          <w:rFonts w:ascii="Arial" w:hAnsi="Arial" w:cs="Arial"/>
          <w:shd w:val="clear" w:color="auto" w:fill="FFFFFF"/>
        </w:rPr>
        <w:t xml:space="preserve"> </w:t>
      </w:r>
    </w:p>
    <w:p w14:paraId="41BB2810" w14:textId="77777777" w:rsidR="009E1030" w:rsidRPr="00F511BB" w:rsidRDefault="009E1030" w:rsidP="007B2174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Numer telefonu to: 32 412 09 72.</w:t>
      </w:r>
    </w:p>
    <w:p w14:paraId="43FCBAEA" w14:textId="77777777" w:rsidR="009E1030" w:rsidRPr="00F511BB" w:rsidRDefault="009E1030" w:rsidP="007B2174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Do zadań wydziału należy:</w:t>
      </w:r>
    </w:p>
    <w:p w14:paraId="519B7953" w14:textId="77777777" w:rsidR="009E1030" w:rsidRPr="00F511BB" w:rsidRDefault="009E1030" w:rsidP="009E103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prowadzenie Biura Rzeczy Znalezionych,</w:t>
      </w:r>
    </w:p>
    <w:p w14:paraId="548A4895" w14:textId="77777777" w:rsidR="009E1030" w:rsidRPr="00F511BB" w:rsidRDefault="009E1030" w:rsidP="009E103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organizowanie kwalifikacji wojskowej w powiecie,</w:t>
      </w:r>
    </w:p>
    <w:p w14:paraId="580F5764" w14:textId="77777777" w:rsidR="009E1030" w:rsidRPr="00F511BB" w:rsidRDefault="009E1030" w:rsidP="009E103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nadzor</w:t>
      </w:r>
      <w:r>
        <w:rPr>
          <w:rFonts w:ascii="Arial" w:hAnsi="Arial" w:cs="Arial"/>
        </w:rPr>
        <w:t>owanie</w:t>
      </w:r>
      <w:r w:rsidRPr="00F511BB">
        <w:rPr>
          <w:rFonts w:ascii="Arial" w:hAnsi="Arial" w:cs="Arial"/>
        </w:rPr>
        <w:t xml:space="preserve"> działa</w:t>
      </w:r>
      <w:r>
        <w:rPr>
          <w:rFonts w:ascii="Arial" w:hAnsi="Arial" w:cs="Arial"/>
        </w:rPr>
        <w:t>lności</w:t>
      </w:r>
      <w:r w:rsidRPr="00F511BB">
        <w:rPr>
          <w:rFonts w:ascii="Arial" w:hAnsi="Arial" w:cs="Arial"/>
        </w:rPr>
        <w:t xml:space="preserve"> stowarzyszeń w powiecie,</w:t>
      </w:r>
    </w:p>
    <w:p w14:paraId="5F987A4F" w14:textId="77777777" w:rsidR="009E1030" w:rsidRPr="00F511BB" w:rsidRDefault="009E1030" w:rsidP="009E103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dokonywanie wpisu stowarzyszeń,</w:t>
      </w:r>
    </w:p>
    <w:p w14:paraId="77990083" w14:textId="77777777" w:rsidR="009E1030" w:rsidRPr="00F511BB" w:rsidRDefault="009E1030" w:rsidP="009E103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wydawanie kart wędkarskich i kart łowiectwa podwodnego,</w:t>
      </w:r>
    </w:p>
    <w:p w14:paraId="43B59D4C" w14:textId="77777777" w:rsidR="009E1030" w:rsidRPr="00F511BB" w:rsidRDefault="009E1030" w:rsidP="009E103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realizacja zadań związanych z obroną państwa,</w:t>
      </w:r>
    </w:p>
    <w:p w14:paraId="29604241" w14:textId="77777777" w:rsidR="009E1030" w:rsidRPr="00F511BB" w:rsidRDefault="009E1030" w:rsidP="009E103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organizowanie i obsługa wyborów samorządowych,</w:t>
      </w:r>
    </w:p>
    <w:p w14:paraId="6CDA82B0" w14:textId="77777777" w:rsidR="009E1030" w:rsidRPr="00F511BB" w:rsidRDefault="009E1030" w:rsidP="009E103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prowadzenie Powiatowego Centrum Zarządzania Kryzysowego,</w:t>
      </w:r>
    </w:p>
    <w:p w14:paraId="15D49A4B" w14:textId="77777777" w:rsidR="009E1030" w:rsidRPr="00F511BB" w:rsidRDefault="009E1030" w:rsidP="009E103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 xml:space="preserve"> prowadzenie magazynu zarządzania kryzysowego,</w:t>
      </w:r>
    </w:p>
    <w:p w14:paraId="182FE892" w14:textId="77777777" w:rsidR="009E1030" w:rsidRPr="00F511BB" w:rsidRDefault="009E1030" w:rsidP="009E103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reagowanie na skutki zagrożeń na terenie powiatu,</w:t>
      </w:r>
    </w:p>
    <w:p w14:paraId="00F9DACC" w14:textId="77777777" w:rsidR="009E1030" w:rsidRPr="00F511BB" w:rsidRDefault="009E1030" w:rsidP="009E103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organizowanie obrony cywilnej na terenie powiatu,</w:t>
      </w:r>
    </w:p>
    <w:p w14:paraId="0C4B689A" w14:textId="77777777" w:rsidR="009E1030" w:rsidRPr="00F511BB" w:rsidRDefault="009E1030" w:rsidP="009E103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prowadzenie szkoleń z zarządzania kryzysowego,</w:t>
      </w:r>
    </w:p>
    <w:p w14:paraId="43F8A108" w14:textId="77777777" w:rsidR="009E1030" w:rsidRPr="00F511BB" w:rsidRDefault="009E1030" w:rsidP="009E103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współpraca z Agencją Bezpieczeństwa Wewnętrznego i innymi instytucjami działającymi na rzecz bezpieczeństwa publicznego,</w:t>
      </w:r>
    </w:p>
    <w:p w14:paraId="34468104" w14:textId="77777777" w:rsidR="009E1030" w:rsidRPr="00F511BB" w:rsidRDefault="009E1030" w:rsidP="009E103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ochrona informacji niejawnych w starostwie,</w:t>
      </w:r>
    </w:p>
    <w:p w14:paraId="5FB938D6" w14:textId="2FC885E2" w:rsidR="00C00E43" w:rsidRPr="007B2174" w:rsidRDefault="009E1030" w:rsidP="007B217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organizowanie szkoleń w zakresie ochrony informacji niejawnych.</w:t>
      </w:r>
    </w:p>
    <w:sectPr w:rsidR="00C00E43" w:rsidRPr="007B2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03188"/>
    <w:multiLevelType w:val="hybridMultilevel"/>
    <w:tmpl w:val="49187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0658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030"/>
    <w:rsid w:val="007B2174"/>
    <w:rsid w:val="009E1030"/>
    <w:rsid w:val="00C0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F08D0"/>
  <w15:chartTrackingRefBased/>
  <w15:docId w15:val="{9A4D6625-CAE8-4765-8E4F-A640193B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E1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E1030"/>
    <w:rPr>
      <w:b/>
      <w:bCs/>
    </w:rPr>
  </w:style>
  <w:style w:type="character" w:styleId="Hipercze">
    <w:name w:val="Hyperlink"/>
    <w:basedOn w:val="Domylnaczcionkaakapitu"/>
    <w:uiPriority w:val="99"/>
    <w:unhideWhenUsed/>
    <w:rsid w:val="007B217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21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ywatelski@powiatwodzisla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Raczkowski</dc:creator>
  <cp:keywords/>
  <dc:description/>
  <cp:lastModifiedBy>Wojtek Raczkowski</cp:lastModifiedBy>
  <cp:revision>2</cp:revision>
  <dcterms:created xsi:type="dcterms:W3CDTF">2022-06-06T07:49:00Z</dcterms:created>
  <dcterms:modified xsi:type="dcterms:W3CDTF">2022-06-06T08:39:00Z</dcterms:modified>
</cp:coreProperties>
</file>