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81D04" w14:textId="77777777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</w:rPr>
      </w:pPr>
      <w:r w:rsidRPr="00F511BB">
        <w:rPr>
          <w:rFonts w:ascii="Arial" w:hAnsi="Arial" w:cs="Arial"/>
          <w:b/>
          <w:bCs/>
        </w:rPr>
        <w:t>Wydział Finansowo – Budżetowy</w:t>
      </w:r>
    </w:p>
    <w:p w14:paraId="446E0F66" w14:textId="77777777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Wydział znajduje się na ulicy </w:t>
      </w:r>
      <w:proofErr w:type="spellStart"/>
      <w:r w:rsidRPr="00F511BB">
        <w:rPr>
          <w:rFonts w:ascii="Arial" w:hAnsi="Arial" w:cs="Arial"/>
        </w:rPr>
        <w:t>Bogumińskiej</w:t>
      </w:r>
      <w:proofErr w:type="spellEnd"/>
      <w:r w:rsidRPr="00F511BB">
        <w:rPr>
          <w:rFonts w:ascii="Arial" w:hAnsi="Arial" w:cs="Arial"/>
        </w:rPr>
        <w:t xml:space="preserve"> 2 w Wodzisławiu Śląskim.</w:t>
      </w:r>
    </w:p>
    <w:p w14:paraId="4D5199F0" w14:textId="77777777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Naczelnikiem wydziału jest Pani </w:t>
      </w:r>
      <w:r w:rsidRPr="0053027E">
        <w:rPr>
          <w:rStyle w:val="Pogrubienie"/>
          <w:rFonts w:ascii="Arial" w:hAnsi="Arial" w:cs="Arial"/>
          <w:b w:val="0"/>
          <w:bCs w:val="0"/>
        </w:rPr>
        <w:t>Barbara Wajsman</w:t>
      </w:r>
      <w:r w:rsidRPr="0053027E">
        <w:rPr>
          <w:rFonts w:ascii="Arial" w:hAnsi="Arial" w:cs="Arial"/>
          <w:b/>
          <w:bCs/>
        </w:rPr>
        <w:t>.</w:t>
      </w:r>
    </w:p>
    <w:p w14:paraId="4E8B7CE1" w14:textId="0983DCE8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Adres email wydziału to </w:t>
      </w:r>
      <w:hyperlink r:id="rId5" w:history="1">
        <w:r w:rsidR="00425986" w:rsidRPr="00D17724">
          <w:rPr>
            <w:rStyle w:val="Hipercze"/>
            <w:rFonts w:ascii="Arial" w:hAnsi="Arial" w:cs="Arial"/>
            <w:shd w:val="clear" w:color="auto" w:fill="FFFFFF"/>
          </w:rPr>
          <w:t>platnik@powiatwodzislawski.pl</w:t>
        </w:r>
      </w:hyperlink>
      <w:r w:rsidR="00425986">
        <w:rPr>
          <w:rFonts w:ascii="Arial" w:hAnsi="Arial" w:cs="Arial"/>
          <w:shd w:val="clear" w:color="auto" w:fill="FFFFFF"/>
        </w:rPr>
        <w:t xml:space="preserve"> </w:t>
      </w:r>
    </w:p>
    <w:p w14:paraId="5842A4C5" w14:textId="77777777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Numer telefonu to 32 453 97 53.</w:t>
      </w:r>
    </w:p>
    <w:p w14:paraId="0FB7FC07" w14:textId="77777777" w:rsidR="0053027E" w:rsidRPr="00F511BB" w:rsidRDefault="0053027E" w:rsidP="00425986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Do zadań wydziału należy:</w:t>
      </w:r>
    </w:p>
    <w:p w14:paraId="204C3F95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przygotowanie projektu budżetu powiatu i czuwanie nad jego realizacją,</w:t>
      </w:r>
    </w:p>
    <w:p w14:paraId="283002F5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sporządzanie informacji z wykonania budżetu,</w:t>
      </w:r>
    </w:p>
    <w:p w14:paraId="54EE43F3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realizowanie wydatków i dochodów starostwa (opłacanie rachunków i faktur),</w:t>
      </w:r>
    </w:p>
    <w:p w14:paraId="53B19E0A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księgowanie wydatków starostwa,</w:t>
      </w:r>
    </w:p>
    <w:p w14:paraId="6008BA86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opracowanie dokumentów, na podstawie których prowadzon</w:t>
      </w:r>
      <w:r>
        <w:rPr>
          <w:rFonts w:ascii="Arial" w:hAnsi="Arial" w:cs="Arial"/>
        </w:rPr>
        <w:t>e</w:t>
      </w:r>
      <w:r w:rsidRPr="00F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są sprawy finansowe </w:t>
      </w:r>
      <w:r w:rsidRPr="00F511BB">
        <w:rPr>
          <w:rFonts w:ascii="Arial" w:hAnsi="Arial" w:cs="Arial"/>
        </w:rPr>
        <w:t>starostwa i powiatowych instytucji,</w:t>
      </w:r>
    </w:p>
    <w:p w14:paraId="49E89F2A" w14:textId="77777777" w:rsidR="0053027E" w:rsidRPr="00F511BB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>odzyskiwanie należności powiatu od jego dłużników i osób zobowiązanych,</w:t>
      </w:r>
    </w:p>
    <w:p w14:paraId="56A6C209" w14:textId="134A9FE9" w:rsidR="00C00E43" w:rsidRPr="0053027E" w:rsidRDefault="0053027E" w:rsidP="0053027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511BB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>spraw</w:t>
      </w:r>
      <w:r w:rsidRPr="00F511BB">
        <w:rPr>
          <w:rFonts w:ascii="Arial" w:hAnsi="Arial" w:cs="Arial"/>
        </w:rPr>
        <w:t xml:space="preserve"> płacow</w:t>
      </w:r>
      <w:r>
        <w:rPr>
          <w:rFonts w:ascii="Arial" w:hAnsi="Arial" w:cs="Arial"/>
        </w:rPr>
        <w:t>ych</w:t>
      </w:r>
      <w:r w:rsidRPr="00F511BB">
        <w:rPr>
          <w:rFonts w:ascii="Arial" w:hAnsi="Arial" w:cs="Arial"/>
        </w:rPr>
        <w:t xml:space="preserve"> pracowników starostwa.</w:t>
      </w:r>
    </w:p>
    <w:sectPr w:rsidR="00C00E43" w:rsidRPr="0053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0702"/>
    <w:multiLevelType w:val="hybridMultilevel"/>
    <w:tmpl w:val="6DCEF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35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E"/>
    <w:rsid w:val="00425986"/>
    <w:rsid w:val="0053027E"/>
    <w:rsid w:val="00C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2254"/>
  <w15:chartTrackingRefBased/>
  <w15:docId w15:val="{716BD238-44D4-4036-BDD2-CAE9E6E3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2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259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nik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2022-06-06T07:51:00Z</dcterms:created>
  <dcterms:modified xsi:type="dcterms:W3CDTF">2022-06-06T08:39:00Z</dcterms:modified>
</cp:coreProperties>
</file>