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1148" w14:textId="77777777" w:rsidR="006A4B47" w:rsidRPr="00F511BB" w:rsidRDefault="006A4B47" w:rsidP="00A86177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F511BB">
        <w:rPr>
          <w:rFonts w:ascii="Arial" w:hAnsi="Arial" w:cs="Arial"/>
          <w:b/>
          <w:bCs/>
          <w:sz w:val="24"/>
          <w:szCs w:val="24"/>
        </w:rPr>
        <w:t>Wydział Funduszy Zewnętrznych i Zamówień Publicznych</w:t>
      </w:r>
    </w:p>
    <w:p w14:paraId="7C26B079" w14:textId="77777777" w:rsidR="006A4B47" w:rsidRPr="00F511BB" w:rsidRDefault="006A4B47" w:rsidP="00A86177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Wydział</w:t>
      </w:r>
      <w:r w:rsidRPr="00F511BB">
        <w:rPr>
          <w:rFonts w:ascii="Arial" w:hAnsi="Arial" w:cs="Arial"/>
          <w:sz w:val="24"/>
          <w:szCs w:val="24"/>
        </w:rPr>
        <w:t xml:space="preserve"> znajduje się na ulicy Pszowskiej 92a w Wodzisławiu Śląskim.</w:t>
      </w:r>
    </w:p>
    <w:p w14:paraId="734D106F" w14:textId="77777777" w:rsidR="006A4B47" w:rsidRPr="00F511BB" w:rsidRDefault="006A4B47" w:rsidP="00A86177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 xml:space="preserve">Naczelnikiem wydziału jest </w:t>
      </w:r>
      <w:r>
        <w:rPr>
          <w:rFonts w:ascii="Arial" w:hAnsi="Arial" w:cs="Arial"/>
          <w:sz w:val="24"/>
          <w:szCs w:val="24"/>
        </w:rPr>
        <w:t xml:space="preserve">Pani </w:t>
      </w:r>
      <w:r w:rsidRPr="00F511BB">
        <w:rPr>
          <w:rFonts w:ascii="Arial" w:hAnsi="Arial" w:cs="Arial"/>
          <w:sz w:val="24"/>
          <w:szCs w:val="24"/>
        </w:rPr>
        <w:t>Katarzyna Lerch.</w:t>
      </w:r>
    </w:p>
    <w:p w14:paraId="6E7C638A" w14:textId="71FB0A6B" w:rsidR="006A4B47" w:rsidRPr="00F511BB" w:rsidRDefault="006A4B47" w:rsidP="00A86177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 xml:space="preserve">Adresy email do wydziału to: </w:t>
      </w:r>
      <w:hyperlink r:id="rId5" w:history="1">
        <w:r w:rsidR="00A86177" w:rsidRPr="00C47D22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przetargi@powiatwodzislawski.pl</w:t>
        </w:r>
      </w:hyperlink>
      <w:r w:rsidR="00A861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829FB">
        <w:rPr>
          <w:rFonts w:ascii="Arial" w:hAnsi="Arial" w:cs="Arial"/>
          <w:sz w:val="24"/>
          <w:szCs w:val="24"/>
          <w:shd w:val="clear" w:color="auto" w:fill="FFFFFF"/>
        </w:rPr>
        <w:t>oraz</w:t>
      </w:r>
      <w:r w:rsidRPr="00F511BB">
        <w:rPr>
          <w:rStyle w:val="Hipercze"/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6" w:history="1">
        <w:r w:rsidR="00A86177" w:rsidRPr="00C47D22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fundusze@powiatwodzislawski.pl</w:t>
        </w:r>
      </w:hyperlink>
      <w:r w:rsidR="00A861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50390A8" w14:textId="77777777" w:rsidR="006A4B47" w:rsidRPr="00F511BB" w:rsidRDefault="006A4B47" w:rsidP="00A86177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</w:rPr>
        <w:t xml:space="preserve">Numer telefonu to: </w:t>
      </w:r>
      <w:r w:rsidRPr="00F511BB">
        <w:rPr>
          <w:rFonts w:ascii="Arial" w:hAnsi="Arial" w:cs="Arial"/>
          <w:sz w:val="24"/>
          <w:szCs w:val="24"/>
          <w:shd w:val="clear" w:color="auto" w:fill="FFFFFF"/>
        </w:rPr>
        <w:t>32 412 09 30.</w:t>
      </w:r>
    </w:p>
    <w:p w14:paraId="64D149AE" w14:textId="77777777" w:rsidR="006A4B47" w:rsidRPr="00F511BB" w:rsidRDefault="006A4B47" w:rsidP="00A86177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Do zadań wydziału należy:</w:t>
      </w:r>
    </w:p>
    <w:p w14:paraId="4C049172" w14:textId="050674E8" w:rsidR="006A4B47" w:rsidRPr="00F511BB" w:rsidRDefault="006A4B47" w:rsidP="006A4B4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pozyskiwanie </w:t>
      </w:r>
      <w:r w:rsidR="00A86177">
        <w:rPr>
          <w:rFonts w:ascii="Arial" w:hAnsi="Arial" w:cs="Arial"/>
        </w:rPr>
        <w:t xml:space="preserve">pieniędzy </w:t>
      </w:r>
      <w:r w:rsidRPr="00F511BB">
        <w:rPr>
          <w:rFonts w:ascii="Arial" w:hAnsi="Arial" w:cs="Arial"/>
        </w:rPr>
        <w:t>na zadania starostwa i instytucji powiatowych,</w:t>
      </w:r>
    </w:p>
    <w:p w14:paraId="664C9834" w14:textId="77777777" w:rsidR="006A4B47" w:rsidRPr="00F511BB" w:rsidRDefault="006A4B47" w:rsidP="006A4B4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pisanie projektów o środki unijne i krajowe,</w:t>
      </w:r>
    </w:p>
    <w:p w14:paraId="23780245" w14:textId="77777777" w:rsidR="006A4B47" w:rsidRPr="00F511BB" w:rsidRDefault="006A4B47" w:rsidP="006A4B4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koordynacja projektów,</w:t>
      </w:r>
    </w:p>
    <w:p w14:paraId="4DFBE2D0" w14:textId="77777777" w:rsidR="006A4B47" w:rsidRPr="00F511BB" w:rsidRDefault="006A4B47" w:rsidP="006A4B4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współpraca ze stowarzyszeniami, klubami sportowymi, fundacjami i innymi organizacjami,</w:t>
      </w:r>
    </w:p>
    <w:p w14:paraId="533925EB" w14:textId="77777777" w:rsidR="006A4B47" w:rsidRPr="00F511BB" w:rsidRDefault="006A4B47" w:rsidP="006A4B4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prowadzenie spraw związanych ze Strategią Rozwoju Powiatu,</w:t>
      </w:r>
    </w:p>
    <w:p w14:paraId="527098D6" w14:textId="77777777" w:rsidR="006A4B47" w:rsidRPr="00F511BB" w:rsidRDefault="006A4B47" w:rsidP="006A4B4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organizacja konkursów dla stowarzyszeń, klubów sportowych, fundacji innych organizacji na zadania,</w:t>
      </w:r>
    </w:p>
    <w:p w14:paraId="44A43C3C" w14:textId="77777777" w:rsidR="006A4B47" w:rsidRPr="00F511BB" w:rsidRDefault="006A4B47" w:rsidP="006A4B4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kontrola zadań zleconych przez powiat stowarzyszeniom, klubom sportowym, fundacjom i innym organizacjom,</w:t>
      </w:r>
    </w:p>
    <w:p w14:paraId="6BA79240" w14:textId="77777777" w:rsidR="006A4B47" w:rsidRPr="00F511BB" w:rsidRDefault="006A4B47" w:rsidP="006A4B4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promowanie działalności stowarzyszeń, fundacji, klubów sportowych i innych organizacji,</w:t>
      </w:r>
    </w:p>
    <w:p w14:paraId="16A293E5" w14:textId="77777777" w:rsidR="006A4B47" w:rsidRPr="00F511BB" w:rsidRDefault="006A4B47" w:rsidP="006A4B4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nadzór nad stosowaniem przepisów prawa zamówień publicznych w starostwie i instytucjach powiatowych,</w:t>
      </w:r>
    </w:p>
    <w:p w14:paraId="7610685E" w14:textId="77777777" w:rsidR="006A4B47" w:rsidRPr="00F511BB" w:rsidRDefault="006A4B47" w:rsidP="006A4B4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organizowanie przetargów starostwa,</w:t>
      </w:r>
    </w:p>
    <w:p w14:paraId="6E80D67B" w14:textId="77777777" w:rsidR="006A4B47" w:rsidRPr="00F511BB" w:rsidRDefault="006A4B47" w:rsidP="006A4B4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współpraca z Urzędem Zamówień Publicznych,</w:t>
      </w:r>
    </w:p>
    <w:p w14:paraId="5FB12218" w14:textId="77777777" w:rsidR="006A4B47" w:rsidRPr="00F511BB" w:rsidRDefault="006A4B47" w:rsidP="006A4B4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prowadzenie współpracy powiatu z innymi samorządami z Polski i zagranicy,</w:t>
      </w:r>
    </w:p>
    <w:p w14:paraId="7339B1A7" w14:textId="3B218C34" w:rsidR="00C00E43" w:rsidRPr="00A86177" w:rsidRDefault="006A4B47" w:rsidP="00A8617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 organizowanie wizyt delegacji przyjeżdżających do powiatu.</w:t>
      </w:r>
    </w:p>
    <w:sectPr w:rsidR="00C00E43" w:rsidRPr="00A86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7C78"/>
    <w:multiLevelType w:val="hybridMultilevel"/>
    <w:tmpl w:val="20D4A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82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47"/>
    <w:rsid w:val="006A4B47"/>
    <w:rsid w:val="00A86177"/>
    <w:rsid w:val="00C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BAC7"/>
  <w15:chartTrackingRefBased/>
  <w15:docId w15:val="{B70F793B-5CAF-4927-BAD2-B36C3400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4B4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A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6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usze@powiatwodzislawski.pl" TargetMode="External"/><Relationship Id="rId5" Type="http://schemas.openxmlformats.org/officeDocument/2006/relationships/hyperlink" Target="mailto:przetargi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2022-06-06T07:47:00Z</dcterms:created>
  <dcterms:modified xsi:type="dcterms:W3CDTF">2022-06-06T08:38:00Z</dcterms:modified>
</cp:coreProperties>
</file>