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5B77" w14:textId="0303FD79" w:rsidR="002C0288" w:rsidRDefault="00460EAB" w:rsidP="003B5EC2">
      <w:pPr>
        <w:pStyle w:val="Adresat"/>
      </w:pPr>
      <w:r>
        <w:t>Powiatowy Rzecznik Konsumentów</w:t>
      </w:r>
    </w:p>
    <w:p w14:paraId="4B1FBBE3" w14:textId="557E3A0D" w:rsidR="00460EAB" w:rsidRDefault="00460EAB" w:rsidP="003B5EC2">
      <w:pPr>
        <w:pStyle w:val="Adresat"/>
      </w:pPr>
      <w:r>
        <w:t>w</w:t>
      </w:r>
      <w:r w:rsidR="00CC4B7D">
        <w:t xml:space="preserve"> Starostwie Powiatowym w</w:t>
      </w:r>
      <w:r>
        <w:t xml:space="preserve"> Wodzisławiu Śląskim</w:t>
      </w:r>
    </w:p>
    <w:p w14:paraId="30404987" w14:textId="1162E473" w:rsidR="00460EAB" w:rsidRDefault="00460EAB">
      <w:r>
        <w:t>ul. Bogumińska 2, 44-300 Wodzisław Śląski</w:t>
      </w:r>
    </w:p>
    <w:p w14:paraId="4EF205A3" w14:textId="6FF8B14F" w:rsidR="001A0C24" w:rsidRDefault="001A0C24" w:rsidP="00CC4B7D">
      <w:pPr>
        <w:pStyle w:val="Nagwek1"/>
      </w:pPr>
      <w:r>
        <w:t>Wniosek</w:t>
      </w:r>
      <w:r w:rsidR="00460EAB">
        <w:t xml:space="preserve"> o udzielenie </w:t>
      </w:r>
      <w:r w:rsidR="00460EAB" w:rsidRPr="00CC4B7D">
        <w:t>pomocy</w:t>
      </w:r>
      <w:r w:rsidR="00460EAB">
        <w:t xml:space="preserve"> konsumentowi</w:t>
      </w:r>
    </w:p>
    <w:p w14:paraId="69658049" w14:textId="6479FC0A" w:rsidR="001A0C24" w:rsidRDefault="00460EAB" w:rsidP="00460EAB">
      <w:pPr>
        <w:pStyle w:val="Nagwek2"/>
        <w:numPr>
          <w:ilvl w:val="0"/>
          <w:numId w:val="1"/>
        </w:numPr>
      </w:pPr>
      <w:r>
        <w:t>Dane konsumenta</w:t>
      </w:r>
      <w:r w:rsidR="00780B92">
        <w:t xml:space="preserve"> (wnioskodawcy)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pierwszej kolumnie tabeli wskazano zakres wymaganych informacji w ramach tego nagłówka. Proszę o uzupełnienie odpowiednio komórek znajdujących się w drugiej kolumnie tabeli."/>
      </w:tblPr>
      <w:tblGrid>
        <w:gridCol w:w="3539"/>
        <w:gridCol w:w="6662"/>
      </w:tblGrid>
      <w:tr w:rsidR="001A0C24" w14:paraId="6FB3E143" w14:textId="77777777" w:rsidTr="0067240B">
        <w:tc>
          <w:tcPr>
            <w:tcW w:w="3539" w:type="dxa"/>
            <w:shd w:val="clear" w:color="auto" w:fill="F2F2F2" w:themeFill="background1" w:themeFillShade="F2"/>
          </w:tcPr>
          <w:p w14:paraId="1B9F6397" w14:textId="372942A0" w:rsidR="001A0C24" w:rsidRDefault="001A0C24">
            <w:r>
              <w:t>Imię i nazwisko</w:t>
            </w:r>
            <w:r w:rsidR="00CC4B7D">
              <w:t>:</w:t>
            </w:r>
          </w:p>
        </w:tc>
        <w:tc>
          <w:tcPr>
            <w:tcW w:w="6662" w:type="dxa"/>
          </w:tcPr>
          <w:p w14:paraId="4CBC5273" w14:textId="77777777" w:rsidR="001A0C24" w:rsidRDefault="001A0C24"/>
        </w:tc>
      </w:tr>
      <w:tr w:rsidR="001A0C24" w14:paraId="0B2CEE27" w14:textId="77777777" w:rsidTr="0067240B">
        <w:tc>
          <w:tcPr>
            <w:tcW w:w="3539" w:type="dxa"/>
            <w:shd w:val="clear" w:color="auto" w:fill="F2F2F2" w:themeFill="background1" w:themeFillShade="F2"/>
          </w:tcPr>
          <w:p w14:paraId="62D5BF39" w14:textId="44EDB3BD" w:rsidR="001A0C24" w:rsidRDefault="00460EAB">
            <w:r>
              <w:t>Adres zamieszkania</w:t>
            </w:r>
            <w:r w:rsidR="00CC4B7D">
              <w:t>:</w:t>
            </w:r>
          </w:p>
        </w:tc>
        <w:tc>
          <w:tcPr>
            <w:tcW w:w="6662" w:type="dxa"/>
          </w:tcPr>
          <w:p w14:paraId="3D15DF86" w14:textId="77777777" w:rsidR="001A0C24" w:rsidRDefault="001A0C24"/>
        </w:tc>
      </w:tr>
      <w:tr w:rsidR="00460EAB" w14:paraId="63F78912" w14:textId="77777777" w:rsidTr="0067240B">
        <w:tc>
          <w:tcPr>
            <w:tcW w:w="3539" w:type="dxa"/>
            <w:shd w:val="clear" w:color="auto" w:fill="F2F2F2" w:themeFill="background1" w:themeFillShade="F2"/>
          </w:tcPr>
          <w:p w14:paraId="4D28F1C5" w14:textId="6755550F" w:rsidR="00460EAB" w:rsidRDefault="00460EAB">
            <w:r>
              <w:t>Numer telefonu (</w:t>
            </w:r>
            <w:r w:rsidR="00780B92">
              <w:t>po</w:t>
            </w:r>
            <w:r w:rsidR="00EE6A7A">
              <w:t>danie tej informacji nie jest obowiązkowe</w:t>
            </w:r>
            <w:r>
              <w:t>):</w:t>
            </w:r>
          </w:p>
        </w:tc>
        <w:tc>
          <w:tcPr>
            <w:tcW w:w="6662" w:type="dxa"/>
          </w:tcPr>
          <w:p w14:paraId="36CFFBB1" w14:textId="77777777" w:rsidR="00460EAB" w:rsidRDefault="00460EAB"/>
        </w:tc>
      </w:tr>
    </w:tbl>
    <w:p w14:paraId="0403663B" w14:textId="2B26DF99" w:rsidR="00460EAB" w:rsidRDefault="00460EAB" w:rsidP="00460EAB">
      <w:pPr>
        <w:pStyle w:val="Nagwek2"/>
        <w:numPr>
          <w:ilvl w:val="0"/>
          <w:numId w:val="1"/>
        </w:numPr>
      </w:pPr>
      <w:r>
        <w:t>Dane przedsiębiorcy</w:t>
      </w:r>
      <w:r w:rsidR="003B5EC2">
        <w:t xml:space="preserve">, którego dotyczy </w:t>
      </w:r>
      <w:r w:rsidR="007A0A80">
        <w:t>interwencja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pierwszej kolumnie tabeli wskazano zakres wymaganych informacji w ramach tego nagłówka. Proszę o uzupełnienie odpowiednio komórek znajdujących się w drugiej kolumnie tabeli."/>
      </w:tblPr>
      <w:tblGrid>
        <w:gridCol w:w="3539"/>
        <w:gridCol w:w="6662"/>
      </w:tblGrid>
      <w:tr w:rsidR="00210C4F" w14:paraId="03600B1F" w14:textId="77777777" w:rsidTr="0067240B">
        <w:tc>
          <w:tcPr>
            <w:tcW w:w="3539" w:type="dxa"/>
            <w:shd w:val="clear" w:color="auto" w:fill="F2F2F2" w:themeFill="background1" w:themeFillShade="F2"/>
          </w:tcPr>
          <w:p w14:paraId="0DED9E40" w14:textId="2867A1ED" w:rsidR="00210C4F" w:rsidRDefault="00210C4F" w:rsidP="00B03EFA">
            <w:r>
              <w:t>Nazwa:</w:t>
            </w:r>
          </w:p>
        </w:tc>
        <w:tc>
          <w:tcPr>
            <w:tcW w:w="6662" w:type="dxa"/>
          </w:tcPr>
          <w:p w14:paraId="6FDCC435" w14:textId="77777777" w:rsidR="00210C4F" w:rsidRDefault="00210C4F" w:rsidP="00B03EFA"/>
        </w:tc>
      </w:tr>
      <w:tr w:rsidR="00210C4F" w14:paraId="4F9B748F" w14:textId="77777777" w:rsidTr="0067240B">
        <w:tc>
          <w:tcPr>
            <w:tcW w:w="3539" w:type="dxa"/>
            <w:shd w:val="clear" w:color="auto" w:fill="F2F2F2" w:themeFill="background1" w:themeFillShade="F2"/>
          </w:tcPr>
          <w:p w14:paraId="169768AD" w14:textId="03DBF58C" w:rsidR="00210C4F" w:rsidRDefault="00210C4F" w:rsidP="00B03EFA">
            <w:r>
              <w:t>Adres:</w:t>
            </w:r>
          </w:p>
        </w:tc>
        <w:tc>
          <w:tcPr>
            <w:tcW w:w="6662" w:type="dxa"/>
          </w:tcPr>
          <w:p w14:paraId="4997621B" w14:textId="77777777" w:rsidR="00210C4F" w:rsidRDefault="00210C4F" w:rsidP="00B03EFA"/>
        </w:tc>
      </w:tr>
    </w:tbl>
    <w:p w14:paraId="652D8EB2" w14:textId="0D5CCDB9" w:rsidR="00460EAB" w:rsidRDefault="00210C4F" w:rsidP="00210C4F">
      <w:pPr>
        <w:pStyle w:val="Nagwek2"/>
        <w:numPr>
          <w:ilvl w:val="0"/>
          <w:numId w:val="1"/>
        </w:numPr>
      </w:pPr>
      <w:r>
        <w:t xml:space="preserve">Wnoszę o </w:t>
      </w:r>
      <w:r w:rsidR="003B5EC2">
        <w:t>podjęcie interwencji</w:t>
      </w:r>
      <w:r>
        <w:t xml:space="preserve"> w sprawie: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3B5EC2" w14:paraId="0C334B53" w14:textId="77777777" w:rsidTr="0067240B">
        <w:trPr>
          <w:trHeight w:val="946"/>
        </w:trPr>
        <w:tc>
          <w:tcPr>
            <w:tcW w:w="10201" w:type="dxa"/>
          </w:tcPr>
          <w:p w14:paraId="22CC21A4" w14:textId="77777777" w:rsidR="003B5EC2" w:rsidRDefault="003B5EC2" w:rsidP="003B5EC2"/>
        </w:tc>
      </w:tr>
    </w:tbl>
    <w:p w14:paraId="1AF2F192" w14:textId="36C6F668" w:rsidR="00210C4F" w:rsidRPr="00210C4F" w:rsidRDefault="003B5EC2" w:rsidP="003B5EC2">
      <w:pPr>
        <w:pStyle w:val="Nagwek2"/>
        <w:numPr>
          <w:ilvl w:val="0"/>
          <w:numId w:val="1"/>
        </w:numPr>
      </w:pPr>
      <w:r>
        <w:t>Opis sprawy (w szczególności przyczyna złożenia reklamacji, zarzuty względem przedsiębiorcy</w:t>
      </w:r>
      <w:r w:rsidR="00780B92">
        <w:t>)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3B5EC2" w14:paraId="404D5FF8" w14:textId="77777777" w:rsidTr="0067240B">
        <w:trPr>
          <w:trHeight w:val="4947"/>
        </w:trPr>
        <w:tc>
          <w:tcPr>
            <w:tcW w:w="10201" w:type="dxa"/>
          </w:tcPr>
          <w:p w14:paraId="66E24456" w14:textId="77777777" w:rsidR="00801B73" w:rsidRDefault="00801B73" w:rsidP="005A757F"/>
          <w:p w14:paraId="1ED3D98B" w14:textId="7EC1ABA1" w:rsidR="00391446" w:rsidRDefault="00391446" w:rsidP="00391446">
            <w:pPr>
              <w:spacing w:before="6400"/>
            </w:pPr>
          </w:p>
        </w:tc>
      </w:tr>
    </w:tbl>
    <w:p w14:paraId="602A56C9" w14:textId="3423D949" w:rsidR="00460EAB" w:rsidRDefault="003B5EC2" w:rsidP="003B5EC2">
      <w:pPr>
        <w:pStyle w:val="Nagwek2"/>
        <w:numPr>
          <w:ilvl w:val="0"/>
          <w:numId w:val="1"/>
        </w:numPr>
      </w:pPr>
      <w:r>
        <w:lastRenderedPageBreak/>
        <w:t>Żądania (roszczenia) konsumenta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CC4B7D" w14:paraId="4D495048" w14:textId="77777777" w:rsidTr="0067240B">
        <w:trPr>
          <w:trHeight w:val="1285"/>
        </w:trPr>
        <w:tc>
          <w:tcPr>
            <w:tcW w:w="10201" w:type="dxa"/>
          </w:tcPr>
          <w:p w14:paraId="2DA27AAF" w14:textId="77777777" w:rsidR="00CC4B7D" w:rsidRDefault="00CC4B7D"/>
        </w:tc>
      </w:tr>
    </w:tbl>
    <w:p w14:paraId="49664FCC" w14:textId="394A4F19" w:rsidR="00460EAB" w:rsidRDefault="00CC4B7D" w:rsidP="00CC4B7D">
      <w:pPr>
        <w:pStyle w:val="Nagwek2"/>
        <w:numPr>
          <w:ilvl w:val="0"/>
          <w:numId w:val="1"/>
        </w:numPr>
      </w:pPr>
      <w:r>
        <w:t>Załączniki (kopie dokumentów istotnych w sprawie)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CC4B7D" w14:paraId="38AD854D" w14:textId="77777777" w:rsidTr="0067240B">
        <w:trPr>
          <w:trHeight w:val="3029"/>
        </w:trPr>
        <w:tc>
          <w:tcPr>
            <w:tcW w:w="10201" w:type="dxa"/>
          </w:tcPr>
          <w:p w14:paraId="30B2066E" w14:textId="77777777" w:rsidR="00CC4B7D" w:rsidRDefault="00CC4B7D" w:rsidP="00CC4B7D"/>
        </w:tc>
      </w:tr>
    </w:tbl>
    <w:p w14:paraId="72C935D0" w14:textId="2E71F982" w:rsidR="00CC4B7D" w:rsidRDefault="00CC4B7D" w:rsidP="00CC4B7D">
      <w:pPr>
        <w:pStyle w:val="Nagwek2"/>
        <w:numPr>
          <w:ilvl w:val="0"/>
          <w:numId w:val="1"/>
        </w:numPr>
      </w:pPr>
      <w:r>
        <w:t>Data złożenia wniosku i podpis konsumenta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801B73" w14:paraId="62F80FCB" w14:textId="77777777" w:rsidTr="0067240B">
        <w:trPr>
          <w:trHeight w:val="876"/>
        </w:trPr>
        <w:tc>
          <w:tcPr>
            <w:tcW w:w="10201" w:type="dxa"/>
          </w:tcPr>
          <w:p w14:paraId="4F5DF7CB" w14:textId="77777777" w:rsidR="00801B73" w:rsidRDefault="00801B73" w:rsidP="00801B73"/>
        </w:tc>
      </w:tr>
    </w:tbl>
    <w:p w14:paraId="5F4494E2" w14:textId="77777777" w:rsidR="005A757F" w:rsidRDefault="005A757F">
      <w:pPr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1DF9C78F" w14:textId="312B2559" w:rsidR="00CC4B7D" w:rsidRDefault="00780B92" w:rsidP="00CC4B7D">
      <w:pPr>
        <w:pStyle w:val="Nagwek2"/>
      </w:pPr>
      <w:r>
        <w:lastRenderedPageBreak/>
        <w:t xml:space="preserve">Dodatkowe informacje </w:t>
      </w:r>
      <w:r w:rsidR="00786DFD">
        <w:t>do wniosku o udzielenie pomocy konsumentowi</w:t>
      </w:r>
      <w:r w:rsidR="00CC4B7D">
        <w:t>:</w:t>
      </w:r>
    </w:p>
    <w:p w14:paraId="03D6FD0B" w14:textId="1BA25CE9" w:rsidR="00CC4B7D" w:rsidRDefault="00CC4B7D" w:rsidP="00CC4B7D">
      <w:pPr>
        <w:pStyle w:val="Akapitzlist"/>
        <w:numPr>
          <w:ilvl w:val="0"/>
          <w:numId w:val="2"/>
        </w:numPr>
      </w:pPr>
      <w:r>
        <w:t>Powiatowy Rzecznik Konsumentów wykonuje swoje zadania na podstawie przepisów ustawy z</w:t>
      </w:r>
      <w:r w:rsidR="0067240B">
        <w:t> </w:t>
      </w:r>
      <w:r>
        <w:t>dnia 16 lutego 2007 r. o ochronie konkurencji i konsumentów.</w:t>
      </w:r>
    </w:p>
    <w:p w14:paraId="2DC65FD1" w14:textId="77777777" w:rsidR="00CC4B7D" w:rsidRDefault="00CC4B7D" w:rsidP="00CC4B7D">
      <w:pPr>
        <w:pStyle w:val="Akapitzlist"/>
        <w:numPr>
          <w:ilvl w:val="0"/>
          <w:numId w:val="2"/>
        </w:numPr>
      </w:pPr>
      <w:r>
        <w:t>Rzecznik Konsumentów udziela pomocy wyłącznie konsumentom. Zgodnie z art. 22</w:t>
      </w:r>
      <w:r w:rsidRPr="004E76E6">
        <w:rPr>
          <w:vertAlign w:val="superscript"/>
        </w:rPr>
        <w:t>1</w:t>
      </w:r>
      <w:r>
        <w:t xml:space="preserve"> kodeksu cywilnego za konsumenta uważa się osobę fizyczną, dokonującą z przedsiębiorcą czynności prawnej niezwiązanej bezpośrednio z jej działalnością gospodarczą lub zawodową.</w:t>
      </w:r>
    </w:p>
    <w:p w14:paraId="3F7EA6BD" w14:textId="77777777" w:rsidR="00CC4B7D" w:rsidRDefault="00CC4B7D" w:rsidP="00CC4B7D">
      <w:pPr>
        <w:pStyle w:val="Akapitzlist"/>
        <w:numPr>
          <w:ilvl w:val="0"/>
          <w:numId w:val="2"/>
        </w:numPr>
      </w:pPr>
      <w:r>
        <w:t>Rzecznik Konsumentów w Starostwie Powiatowym w Wodzisławiu Śląskim udziela pomocy wyłącznie mieszkańcom Powiatu Wodzisławskiego.</w:t>
      </w:r>
    </w:p>
    <w:p w14:paraId="1DD14148" w14:textId="77777777" w:rsidR="00CC4B7D" w:rsidRDefault="00CC4B7D" w:rsidP="00CC4B7D">
      <w:pPr>
        <w:pStyle w:val="Akapitzlist"/>
        <w:numPr>
          <w:ilvl w:val="0"/>
          <w:numId w:val="2"/>
        </w:numPr>
      </w:pPr>
      <w:r>
        <w:t>Rzecznik nie dysponuje środkami, za pomocą których mógłby wymusić na przedsiębiorcy spełnienie roszczeń konsumenta. Rzecznik nie ma również kompetencji do przeprowadzenia postępowania dowodowego (brak uprawnień kontrolnych).</w:t>
      </w:r>
    </w:p>
    <w:p w14:paraId="473C91DC" w14:textId="3741E15F" w:rsidR="00CC4B7D" w:rsidRDefault="00CC4B7D" w:rsidP="00CC4B7D">
      <w:pPr>
        <w:pStyle w:val="Akapitzlist"/>
        <w:numPr>
          <w:ilvl w:val="0"/>
          <w:numId w:val="2"/>
        </w:numPr>
      </w:pPr>
      <w:r>
        <w:t>Jeśli przedsiębiorca odrzuci argumenty przedstawione przez rzecznika, konsumentowi – dla dalszego dochodzenia roszczeń – pozostaje droga sądowa.</w:t>
      </w:r>
    </w:p>
    <w:p w14:paraId="756FC69C" w14:textId="497231C7" w:rsidR="00801B73" w:rsidRDefault="00801B73" w:rsidP="00801B73"/>
    <w:p w14:paraId="3CEC74DD" w14:textId="68F3A11A" w:rsidR="00801B73" w:rsidRDefault="00801B73" w:rsidP="00801B73">
      <w:pPr>
        <w:pStyle w:val="Nagwek2"/>
      </w:pPr>
      <w:r>
        <w:t>Informacja dotyczą przetwarzania danych osobowych:</w:t>
      </w:r>
    </w:p>
    <w:p w14:paraId="52980676" w14:textId="2166CFA0" w:rsidR="00780B92" w:rsidRDefault="00890E0B" w:rsidP="00780B92">
      <w:pPr>
        <w:pStyle w:val="Akapitzlist"/>
        <w:numPr>
          <w:ilvl w:val="0"/>
          <w:numId w:val="4"/>
        </w:numPr>
      </w:pPr>
      <w:proofErr w:type="spellStart"/>
      <w:r>
        <w:t>Współadministratorami</w:t>
      </w:r>
      <w:proofErr w:type="spellEnd"/>
      <w:r>
        <w:t xml:space="preserve"> danych osobowych przetwarzanych w związku z postępowaniami</w:t>
      </w:r>
      <w:r w:rsidR="00460FC9">
        <w:t xml:space="preserve"> </w:t>
      </w:r>
      <w:r>
        <w:t>w</w:t>
      </w:r>
      <w:r w:rsidR="005257AB">
        <w:t> </w:t>
      </w:r>
      <w:r>
        <w:t>zakresie praw konsumentów są Starosta Wodzisławski oraz Powiatowy Rzecznik Konsumentów w Wodzisławiu Śląskim (adres do korespondencji: ul. Bogumińska 2, 44-300 Wodzisław Śląski).</w:t>
      </w:r>
    </w:p>
    <w:p w14:paraId="4DC00B82" w14:textId="3307AD2A" w:rsidR="00780B92" w:rsidRDefault="00780B92" w:rsidP="00780B92">
      <w:pPr>
        <w:pStyle w:val="Akapitzlist"/>
        <w:numPr>
          <w:ilvl w:val="0"/>
          <w:numId w:val="4"/>
        </w:numPr>
      </w:pPr>
      <w:r>
        <w:t>Przekazane dane osobowe będą przetwarzane w celu realizacji zadań Rzecznika Konsumentów wynikających z ustawy o ochronie konkurencji i konsumentów. Podanie danych ujętych we</w:t>
      </w:r>
      <w:r w:rsidR="0067240B">
        <w:t> </w:t>
      </w:r>
      <w:r>
        <w:t>wniosku oraz kopie dokumentów dołączanych do wniosku są niezbędne do zajęcia się daną sprawą. Wyjątek stanowią dane nieobowiązkowe oznaczone w</w:t>
      </w:r>
      <w:r w:rsidR="008E5CFB">
        <w:t> </w:t>
      </w:r>
      <w:r>
        <w:t>wniosku, np. numer telefonu, które są przetwarzane wyłącznie na podstawie zgody konsumenta.</w:t>
      </w:r>
    </w:p>
    <w:p w14:paraId="21C36243" w14:textId="1687FF2A" w:rsidR="00780B92" w:rsidRDefault="00780B92" w:rsidP="00780B92">
      <w:pPr>
        <w:pStyle w:val="Akapitzlist"/>
        <w:numPr>
          <w:ilvl w:val="0"/>
          <w:numId w:val="4"/>
        </w:numPr>
      </w:pPr>
      <w:r>
        <w:t xml:space="preserve">Każdy, którego dane dotyczą, ma prawo dostępu do treści swoich danych i ich sprostowania, wniesienia sprzeciwu wobec przetwarzania </w:t>
      </w:r>
      <w:r w:rsidR="00EE6A7A">
        <w:t>i ograniczenia przetwarzania</w:t>
      </w:r>
      <w:r>
        <w:t>, a</w:t>
      </w:r>
      <w:r w:rsidR="008E5CFB">
        <w:t> </w:t>
      </w:r>
      <w:r>
        <w:t>w przypadku danych przetwarzanych na podstawie zgody – prawo do cofnięcia zgody na</w:t>
      </w:r>
      <w:r w:rsidR="008E5CFB">
        <w:t> </w:t>
      </w:r>
      <w:r>
        <w:t>przetwarzanie danych i</w:t>
      </w:r>
      <w:r w:rsidR="0067240B">
        <w:t> </w:t>
      </w:r>
      <w:r>
        <w:t>usunięcia danych. Dodatkowo ma prawo wniesienia skargi do</w:t>
      </w:r>
      <w:r w:rsidR="008E5CFB">
        <w:t> </w:t>
      </w:r>
      <w:r w:rsidR="00EE6A7A">
        <w:t>Prezesa Urzędu Ochrony Danych Osobowych</w:t>
      </w:r>
      <w:r>
        <w:t>, jeżeli uzna, że przetwarzanie jego danych narusza przepisy ogólnego rozporządzenia o ochronie danych (RODO).</w:t>
      </w:r>
    </w:p>
    <w:p w14:paraId="20A71890" w14:textId="09EF0469" w:rsidR="00780B92" w:rsidRDefault="008E5CFB" w:rsidP="00EE6A7A">
      <w:pPr>
        <w:pStyle w:val="Akapitzlist"/>
        <w:numPr>
          <w:ilvl w:val="0"/>
          <w:numId w:val="4"/>
        </w:numPr>
      </w:pPr>
      <w:r>
        <w:t>W sprawach związanych z ochroną danych osobowych można kontaktować się z </w:t>
      </w:r>
      <w:r w:rsidR="00780B92">
        <w:t>Inspektor</w:t>
      </w:r>
      <w:r>
        <w:t>em</w:t>
      </w:r>
      <w:r w:rsidR="00780B92">
        <w:t xml:space="preserve"> Ochrony Danych w Starostwie Powiatowym w</w:t>
      </w:r>
      <w:r>
        <w:t> </w:t>
      </w:r>
      <w:r w:rsidR="00780B92">
        <w:t>Wodzisławiu Śl</w:t>
      </w:r>
      <w:r>
        <w:t xml:space="preserve">ąskim na adres poczty elektronicznej </w:t>
      </w:r>
      <w:hyperlink r:id="rId8" w:history="1">
        <w:r w:rsidRPr="009E259C">
          <w:rPr>
            <w:rStyle w:val="Hipercze"/>
          </w:rPr>
          <w:t>iod@powiatwodzislawski.pl</w:t>
        </w:r>
      </w:hyperlink>
      <w:r w:rsidR="00780B92">
        <w:t>.</w:t>
      </w:r>
    </w:p>
    <w:p w14:paraId="657863FF" w14:textId="7970079C" w:rsidR="00801B73" w:rsidRPr="00801B73" w:rsidRDefault="00EE6A7A" w:rsidP="00EE6A7A">
      <w:pPr>
        <w:pStyle w:val="Akapitzlist"/>
        <w:numPr>
          <w:ilvl w:val="0"/>
          <w:numId w:val="4"/>
        </w:numPr>
      </w:pPr>
      <w:r>
        <w:t>Szczegółowa treść klauzuli informacyjnej o przetwarzaniu danych osobowych znajduje się na stronie internetowej</w:t>
      </w:r>
      <w:r w:rsidR="00780B92">
        <w:t xml:space="preserve"> </w:t>
      </w:r>
      <w:r w:rsidRPr="00EE6A7A">
        <w:rPr>
          <w:rStyle w:val="Hipercze"/>
        </w:rPr>
        <w:t>www.powiatwodzislawski.pl/mojedane</w:t>
      </w:r>
      <w:r>
        <w:t xml:space="preserve"> w pozycji „</w:t>
      </w:r>
      <w:r w:rsidRPr="00EE6A7A">
        <w:t>Przetwarzanie danych osobowych osób korzystających ze wsparcia Powiatowego Rzecznika Konsumentów</w:t>
      </w:r>
      <w:r>
        <w:t>”.</w:t>
      </w:r>
    </w:p>
    <w:sectPr w:rsidR="00801B73" w:rsidRPr="00801B73" w:rsidSect="0067240B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1F84" w14:textId="77777777" w:rsidR="005A757F" w:rsidRDefault="005A757F" w:rsidP="005A757F">
      <w:pPr>
        <w:spacing w:after="0" w:line="240" w:lineRule="auto"/>
      </w:pPr>
      <w:r>
        <w:separator/>
      </w:r>
    </w:p>
  </w:endnote>
  <w:endnote w:type="continuationSeparator" w:id="0">
    <w:p w14:paraId="4432B5CC" w14:textId="77777777" w:rsidR="005A757F" w:rsidRDefault="005A757F" w:rsidP="005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6265" w14:textId="2156B6B2" w:rsidR="005A757F" w:rsidRDefault="005A757F" w:rsidP="005A757F">
    <w:pPr>
      <w:pStyle w:val="Stopka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F4FC" w14:textId="77777777" w:rsidR="005A757F" w:rsidRDefault="005A757F" w:rsidP="005A757F">
      <w:pPr>
        <w:spacing w:after="0" w:line="240" w:lineRule="auto"/>
      </w:pPr>
      <w:r>
        <w:separator/>
      </w:r>
    </w:p>
  </w:footnote>
  <w:footnote w:type="continuationSeparator" w:id="0">
    <w:p w14:paraId="3B782DE8" w14:textId="77777777" w:rsidR="005A757F" w:rsidRDefault="005A757F" w:rsidP="005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6FC0"/>
    <w:multiLevelType w:val="hybridMultilevel"/>
    <w:tmpl w:val="B29EC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F5339"/>
    <w:multiLevelType w:val="hybridMultilevel"/>
    <w:tmpl w:val="D8E8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1355"/>
    <w:multiLevelType w:val="hybridMultilevel"/>
    <w:tmpl w:val="B348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096D"/>
    <w:multiLevelType w:val="hybridMultilevel"/>
    <w:tmpl w:val="BBE4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24"/>
    <w:rsid w:val="001A0C24"/>
    <w:rsid w:val="00210C4F"/>
    <w:rsid w:val="0023321E"/>
    <w:rsid w:val="00250BDF"/>
    <w:rsid w:val="002C0288"/>
    <w:rsid w:val="00391446"/>
    <w:rsid w:val="003A2FFB"/>
    <w:rsid w:val="003B5EC2"/>
    <w:rsid w:val="00460EAB"/>
    <w:rsid w:val="00460FC9"/>
    <w:rsid w:val="004E76E6"/>
    <w:rsid w:val="005257AB"/>
    <w:rsid w:val="00582ECB"/>
    <w:rsid w:val="005A757F"/>
    <w:rsid w:val="0067240B"/>
    <w:rsid w:val="00780B92"/>
    <w:rsid w:val="00786DFD"/>
    <w:rsid w:val="007A0A80"/>
    <w:rsid w:val="00801B73"/>
    <w:rsid w:val="008063B2"/>
    <w:rsid w:val="00890E0B"/>
    <w:rsid w:val="008E5CFB"/>
    <w:rsid w:val="00CB5134"/>
    <w:rsid w:val="00CC4B7D"/>
    <w:rsid w:val="00EE6A7A"/>
    <w:rsid w:val="00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5EDE2E"/>
  <w15:chartTrackingRefBased/>
  <w15:docId w15:val="{30C511FD-0EFD-44EB-B026-557D1C90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EC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B7D"/>
    <w:pPr>
      <w:keepNext/>
      <w:keepLines/>
      <w:spacing w:before="600" w:after="60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EC2"/>
    <w:pPr>
      <w:keepNext/>
      <w:keepLines/>
      <w:spacing w:before="3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C4F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C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C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4B7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5EC2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0C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3B5EC2"/>
    <w:rPr>
      <w:b/>
      <w:sz w:val="24"/>
    </w:rPr>
  </w:style>
  <w:style w:type="paragraph" w:styleId="Akapitzlist">
    <w:name w:val="List Paragraph"/>
    <w:basedOn w:val="Normalny"/>
    <w:uiPriority w:val="34"/>
    <w:qFormat/>
    <w:rsid w:val="00CC4B7D"/>
    <w:pPr>
      <w:ind w:left="720"/>
    </w:pPr>
  </w:style>
  <w:style w:type="character" w:customStyle="1" w:styleId="AdresatZnak">
    <w:name w:val="Adresat Znak"/>
    <w:basedOn w:val="Domylnaczcionkaakapitu"/>
    <w:link w:val="Adresat"/>
    <w:rsid w:val="003B5EC2"/>
    <w:rPr>
      <w:rFonts w:ascii="Arial" w:hAnsi="Arial"/>
      <w:b/>
      <w:sz w:val="24"/>
    </w:rPr>
  </w:style>
  <w:style w:type="character" w:styleId="Hipercze">
    <w:name w:val="Hyperlink"/>
    <w:basedOn w:val="Domylnaczcionkaakapitu"/>
    <w:uiPriority w:val="99"/>
    <w:unhideWhenUsed/>
    <w:rsid w:val="00780B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B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57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odzisl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7A2D-82C3-4BBB-9241-29C67010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Apacki</dc:creator>
  <cp:keywords/>
  <dc:description/>
  <cp:lastModifiedBy>Dariusz Kalemba</cp:lastModifiedBy>
  <cp:revision>21</cp:revision>
  <cp:lastPrinted>2020-09-28T10:27:00Z</cp:lastPrinted>
  <dcterms:created xsi:type="dcterms:W3CDTF">2020-09-25T06:28:00Z</dcterms:created>
  <dcterms:modified xsi:type="dcterms:W3CDTF">2022-02-02T07:28:00Z</dcterms:modified>
</cp:coreProperties>
</file>