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7A7E" w14:textId="472B2E13" w:rsidR="0013385F" w:rsidRDefault="0013385F" w:rsidP="00C64231">
      <w:pPr>
        <w:ind w:left="851"/>
        <w:rPr>
          <w:rFonts w:ascii="Arial" w:hAnsi="Arial" w:cs="Arial"/>
          <w:b/>
          <w:sz w:val="32"/>
          <w:szCs w:val="32"/>
        </w:rPr>
      </w:pPr>
      <w:r w:rsidRPr="00E16AFD">
        <w:rPr>
          <w:rFonts w:ascii="Arial" w:hAnsi="Arial" w:cs="Arial"/>
          <w:b/>
          <w:sz w:val="32"/>
          <w:szCs w:val="32"/>
        </w:rPr>
        <w:t>Wykaz świadc</w:t>
      </w:r>
      <w:r>
        <w:rPr>
          <w:rFonts w:ascii="Arial" w:hAnsi="Arial" w:cs="Arial"/>
          <w:b/>
          <w:sz w:val="32"/>
          <w:szCs w:val="32"/>
        </w:rPr>
        <w:t>zeniodawców realizujących umowę z rodzaju świadczeń:</w:t>
      </w:r>
      <w:r w:rsidRPr="00E16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 xml:space="preserve">Leczenie Szpitalne </w:t>
      </w:r>
      <w:r w:rsidRPr="0013385F">
        <w:rPr>
          <w:rFonts w:ascii="Arial" w:hAnsi="Arial" w:cs="Arial"/>
          <w:b/>
          <w:sz w:val="32"/>
          <w:szCs w:val="32"/>
        </w:rPr>
        <w:t>na</w:t>
      </w:r>
      <w:r>
        <w:rPr>
          <w:rFonts w:ascii="Arial" w:hAnsi="Arial" w:cs="Arial"/>
          <w:b/>
          <w:sz w:val="32"/>
          <w:szCs w:val="32"/>
        </w:rPr>
        <w:t xml:space="preserve"> terenie Powiatu Wodzisławskiego w 202</w:t>
      </w:r>
      <w:r w:rsidR="00C6423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roku.</w:t>
      </w:r>
    </w:p>
    <w:p w14:paraId="61AB170D" w14:textId="77777777" w:rsidR="0013385F" w:rsidRDefault="0013385F" w:rsidP="0013385F">
      <w:pPr>
        <w:ind w:left="851"/>
        <w:rPr>
          <w:rFonts w:ascii="Arial" w:hAnsi="Arial" w:cs="Arial"/>
          <w:b/>
          <w:sz w:val="32"/>
          <w:szCs w:val="32"/>
        </w:rPr>
      </w:pPr>
    </w:p>
    <w:p w14:paraId="7BA04169" w14:textId="77777777" w:rsidR="0013385F" w:rsidRPr="00A256C4" w:rsidRDefault="0013385F" w:rsidP="0013385F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A256C4">
        <w:rPr>
          <w:rFonts w:ascii="Arial" w:hAnsi="Arial" w:cs="Arial"/>
          <w:b/>
          <w:color w:val="auto"/>
          <w:sz w:val="32"/>
          <w:szCs w:val="32"/>
        </w:rPr>
        <w:t>Wodzisław Śląski</w:t>
      </w:r>
    </w:p>
    <w:p w14:paraId="4DFA445E" w14:textId="77777777" w:rsidR="0013385F" w:rsidRDefault="0013385F" w:rsidP="0013385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Publiczny Zakład Opieki Zdrowotnej</w:t>
      </w:r>
    </w:p>
    <w:p w14:paraId="151DA14B" w14:textId="77777777" w:rsidR="0013385F" w:rsidRDefault="0013385F" w:rsidP="0013385F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Szpital w Wodzisławiu Śląskim</w:t>
      </w:r>
    </w:p>
    <w:p w14:paraId="2CC1773D" w14:textId="77777777" w:rsidR="0013385F" w:rsidRDefault="0013385F" w:rsidP="0013385F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44-300 Wodzisław Śląski, ul. 26 Marca 51</w:t>
      </w:r>
    </w:p>
    <w:p w14:paraId="15083375" w14:textId="77777777" w:rsidR="0013385F" w:rsidRDefault="0013385F" w:rsidP="0013385F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4591800</w:t>
      </w:r>
    </w:p>
    <w:p w14:paraId="76AAD03D" w14:textId="77777777" w:rsidR="0013385F" w:rsidRDefault="0013385F" w:rsidP="0013385F">
      <w:pPr>
        <w:pStyle w:val="Akapitzlist"/>
        <w:ind w:left="1068"/>
        <w:rPr>
          <w:rFonts w:ascii="Arial" w:hAnsi="Arial" w:cs="Arial"/>
          <w:sz w:val="24"/>
          <w:szCs w:val="24"/>
        </w:rPr>
      </w:pPr>
    </w:p>
    <w:p w14:paraId="1203B1F8" w14:textId="77777777" w:rsidR="0013385F" w:rsidRDefault="0013385F" w:rsidP="008770E2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Zakres:</w:t>
      </w:r>
    </w:p>
    <w:p w14:paraId="32CF29AC" w14:textId="77777777" w:rsidR="0013385F" w:rsidRDefault="0013385F" w:rsidP="0013385F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07E7643" w14:textId="77777777"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anestezjologia i intensywna terapia,</w:t>
      </w:r>
    </w:p>
    <w:p w14:paraId="1E8BCCD2" w14:textId="77777777"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chirurgia ogólna,</w:t>
      </w:r>
    </w:p>
    <w:p w14:paraId="743D5E04" w14:textId="77777777"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chirurgia urazowo – ortopedyczna,</w:t>
      </w:r>
    </w:p>
    <w:p w14:paraId="714CB576" w14:textId="77777777"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choroby wewnętrzne,</w:t>
      </w:r>
    </w:p>
    <w:p w14:paraId="26DA735E" w14:textId="77777777"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izba przyjęć,</w:t>
      </w:r>
    </w:p>
    <w:p w14:paraId="2588AE99" w14:textId="77777777"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neonatologia,</w:t>
      </w:r>
    </w:p>
    <w:p w14:paraId="079EE812" w14:textId="77777777"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neurologia z pododdziałem udarowym,</w:t>
      </w:r>
    </w:p>
    <w:p w14:paraId="7639AEC3" w14:textId="77777777"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ortopedia i traumatologia narządów ruchu (eddoprotezoplastyka stawu biodrowego i kolanowego),</w:t>
      </w:r>
    </w:p>
    <w:p w14:paraId="1DF25FD6" w14:textId="77777777"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położnictwo i ginekologia.</w:t>
      </w:r>
    </w:p>
    <w:p w14:paraId="765344EB" w14:textId="77777777" w:rsidR="00A256C4" w:rsidRDefault="00A256C4" w:rsidP="00A256C4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14:paraId="7387E3B4" w14:textId="77777777" w:rsidR="00A256C4" w:rsidRDefault="00A256C4" w:rsidP="00A256C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 Szpital Chorób płuc</w:t>
      </w:r>
    </w:p>
    <w:p w14:paraId="3F3765CE" w14:textId="77777777" w:rsidR="00A256C4" w:rsidRDefault="00A256C4" w:rsidP="00A256C4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doktora Alojzego Pawelca</w:t>
      </w:r>
    </w:p>
    <w:p w14:paraId="4B495B97" w14:textId="77777777" w:rsidR="00A256C4" w:rsidRDefault="00A256C4" w:rsidP="00A256C4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44-300 Wodzisław Śląski, ul. Bracka 13</w:t>
      </w:r>
    </w:p>
    <w:p w14:paraId="584B7BD5" w14:textId="77777777" w:rsidR="00A256C4" w:rsidRDefault="00A256C4" w:rsidP="00A256C4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4537110</w:t>
      </w:r>
    </w:p>
    <w:p w14:paraId="62DA7B42" w14:textId="77777777" w:rsidR="00A256C4" w:rsidRDefault="00A256C4" w:rsidP="00A256C4">
      <w:pPr>
        <w:pStyle w:val="Akapitzlist"/>
        <w:ind w:left="1068"/>
        <w:rPr>
          <w:rFonts w:ascii="Arial" w:hAnsi="Arial" w:cs="Arial"/>
          <w:sz w:val="24"/>
          <w:szCs w:val="24"/>
        </w:rPr>
      </w:pPr>
    </w:p>
    <w:p w14:paraId="72B78DDB" w14:textId="77777777" w:rsidR="00A256C4" w:rsidRDefault="00A256C4" w:rsidP="004E0815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Zakres:</w:t>
      </w:r>
    </w:p>
    <w:p w14:paraId="06CA0692" w14:textId="77777777" w:rsidR="00A256C4" w:rsidRDefault="00A256C4" w:rsidP="00A256C4">
      <w:pPr>
        <w:pStyle w:val="Akapitzlist"/>
        <w:ind w:left="1068"/>
        <w:rPr>
          <w:rFonts w:ascii="Arial" w:hAnsi="Arial" w:cs="Arial"/>
          <w:sz w:val="24"/>
          <w:szCs w:val="24"/>
        </w:rPr>
      </w:pPr>
    </w:p>
    <w:p w14:paraId="0F6AB3D5" w14:textId="77777777" w:rsidR="00A256C4" w:rsidRDefault="00A256C4" w:rsidP="00A256C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choroby płuc,</w:t>
      </w:r>
    </w:p>
    <w:p w14:paraId="0B81ACFA" w14:textId="77777777" w:rsidR="00A256C4" w:rsidRDefault="00A256C4" w:rsidP="00A256C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pulmonologia.</w:t>
      </w:r>
    </w:p>
    <w:p w14:paraId="08D5A7F3" w14:textId="77777777" w:rsidR="00686C4A" w:rsidRDefault="00686C4A" w:rsidP="00686C4A">
      <w:pPr>
        <w:pStyle w:val="Akapitzlist"/>
        <w:ind w:left="1788"/>
        <w:rPr>
          <w:rFonts w:ascii="Arial" w:hAnsi="Arial" w:cs="Arial"/>
          <w:sz w:val="24"/>
          <w:szCs w:val="24"/>
        </w:rPr>
      </w:pPr>
    </w:p>
    <w:p w14:paraId="0798C071" w14:textId="77777777" w:rsidR="00686C4A" w:rsidRDefault="00686C4A" w:rsidP="00686C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Network Intelligence Group Sp. z o.o.</w:t>
      </w:r>
    </w:p>
    <w:p w14:paraId="0A1B5425" w14:textId="77777777" w:rsidR="00686C4A" w:rsidRDefault="00686C4A" w:rsidP="00686C4A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Oddział Chirurgii Naczyniowej</w:t>
      </w:r>
    </w:p>
    <w:p w14:paraId="5577BF8B" w14:textId="77777777" w:rsidR="00686C4A" w:rsidRDefault="00686C4A" w:rsidP="00686C4A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44-300 Wodzisław Śląski, ul. 26 Marca 53A</w:t>
      </w:r>
    </w:p>
    <w:p w14:paraId="6DFC28DC" w14:textId="77777777" w:rsidR="00686C4A" w:rsidRPr="00686C4A" w:rsidRDefault="00686C4A" w:rsidP="00686C4A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7832600</w:t>
      </w:r>
    </w:p>
    <w:p w14:paraId="7DB8794D" w14:textId="77777777" w:rsidR="00A256C4" w:rsidRDefault="00A256C4" w:rsidP="00A256C4">
      <w:pPr>
        <w:pStyle w:val="Akapitzlist"/>
        <w:ind w:left="1788"/>
        <w:rPr>
          <w:rFonts w:ascii="Arial" w:hAnsi="Arial" w:cs="Arial"/>
          <w:sz w:val="24"/>
          <w:szCs w:val="24"/>
        </w:rPr>
      </w:pPr>
    </w:p>
    <w:p w14:paraId="29128911" w14:textId="77777777" w:rsidR="00A256C4" w:rsidRPr="00A256C4" w:rsidRDefault="00A256C4" w:rsidP="00A256C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A256C4">
        <w:rPr>
          <w:rFonts w:ascii="Arial" w:hAnsi="Arial" w:cs="Arial"/>
          <w:b/>
          <w:color w:val="auto"/>
          <w:sz w:val="32"/>
          <w:szCs w:val="32"/>
        </w:rPr>
        <w:lastRenderedPageBreak/>
        <w:t>Rydułtowy</w:t>
      </w:r>
    </w:p>
    <w:p w14:paraId="47212206" w14:textId="77777777" w:rsidR="00A256C4" w:rsidRDefault="00A256C4" w:rsidP="00A256C4">
      <w:pPr>
        <w:pStyle w:val="Akapitzlist"/>
        <w:ind w:left="1788"/>
        <w:rPr>
          <w:rFonts w:ascii="Arial" w:hAnsi="Arial" w:cs="Arial"/>
          <w:sz w:val="24"/>
          <w:szCs w:val="24"/>
        </w:rPr>
      </w:pPr>
    </w:p>
    <w:p w14:paraId="5D2319A5" w14:textId="77777777" w:rsidR="00A256C4" w:rsidRDefault="008770E2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56C4">
        <w:rPr>
          <w:rFonts w:ascii="Arial" w:hAnsi="Arial" w:cs="Arial"/>
          <w:sz w:val="24"/>
          <w:szCs w:val="24"/>
        </w:rPr>
        <w:t>Powiatowy Publiczny Zakład Opieki Zdrowotnej</w:t>
      </w:r>
    </w:p>
    <w:p w14:paraId="269BA423" w14:textId="77777777" w:rsidR="00A256C4" w:rsidRDefault="008770E2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56C4">
        <w:rPr>
          <w:rFonts w:ascii="Arial" w:hAnsi="Arial" w:cs="Arial"/>
          <w:sz w:val="24"/>
          <w:szCs w:val="24"/>
        </w:rPr>
        <w:t>Szpital w Rydułtowach</w:t>
      </w:r>
    </w:p>
    <w:p w14:paraId="3BF49A59" w14:textId="77777777" w:rsidR="00A256C4" w:rsidRDefault="008770E2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56C4">
        <w:rPr>
          <w:rFonts w:ascii="Arial" w:hAnsi="Arial" w:cs="Arial"/>
          <w:sz w:val="24"/>
          <w:szCs w:val="24"/>
        </w:rPr>
        <w:t>44-280 Rydułtowy, ul. Plebiscytowa 47</w:t>
      </w:r>
    </w:p>
    <w:p w14:paraId="31D214AF" w14:textId="77777777" w:rsidR="00A256C4" w:rsidRDefault="008770E2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56C4">
        <w:rPr>
          <w:rFonts w:ascii="Arial" w:hAnsi="Arial" w:cs="Arial"/>
          <w:sz w:val="24"/>
          <w:szCs w:val="24"/>
        </w:rPr>
        <w:t>Telefon 32 4592400</w:t>
      </w:r>
    </w:p>
    <w:p w14:paraId="63705AEF" w14:textId="77777777" w:rsidR="00131AE0" w:rsidRDefault="00131AE0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685D6919" w14:textId="77777777" w:rsidR="008770E2" w:rsidRDefault="008770E2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Zakres:</w:t>
      </w:r>
    </w:p>
    <w:p w14:paraId="6295E1F6" w14:textId="77777777" w:rsidR="008770E2" w:rsidRPr="00847ED8" w:rsidRDefault="008770E2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B0A7A34" w14:textId="77777777" w:rsidR="008770E2" w:rsidRPr="00847ED8" w:rsidRDefault="008770E2" w:rsidP="008770E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7ED8">
        <w:rPr>
          <w:rFonts w:ascii="Arial" w:hAnsi="Arial" w:cs="Arial"/>
          <w:sz w:val="24"/>
          <w:szCs w:val="24"/>
        </w:rPr>
        <w:t xml:space="preserve">choroby wewnętrzne z pododdziałem geriatrycznym, </w:t>
      </w:r>
    </w:p>
    <w:p w14:paraId="4BFEDC94" w14:textId="77777777" w:rsidR="008770E2" w:rsidRDefault="008770E2" w:rsidP="008770E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izba przyjęć,</w:t>
      </w:r>
    </w:p>
    <w:p w14:paraId="0B6102BE" w14:textId="77777777" w:rsidR="008770E2" w:rsidRDefault="008770E2" w:rsidP="008770E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pediatria,</w:t>
      </w:r>
    </w:p>
    <w:p w14:paraId="23B2F8DC" w14:textId="77777777" w:rsidR="008770E2" w:rsidRDefault="008770E2" w:rsidP="008770E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rehabilitacja.</w:t>
      </w:r>
    </w:p>
    <w:p w14:paraId="2401CE7D" w14:textId="77777777" w:rsidR="00A256C4" w:rsidRDefault="00A256C4" w:rsidP="00A256C4">
      <w:pPr>
        <w:pStyle w:val="Akapitzlist"/>
        <w:ind w:left="1788"/>
        <w:rPr>
          <w:rFonts w:ascii="Arial" w:hAnsi="Arial" w:cs="Arial"/>
          <w:sz w:val="24"/>
          <w:szCs w:val="24"/>
        </w:rPr>
      </w:pPr>
    </w:p>
    <w:p w14:paraId="745B5E95" w14:textId="77777777" w:rsidR="00F72BE0" w:rsidRDefault="008770E2" w:rsidP="008770E2">
      <w:pPr>
        <w:pStyle w:val="Nagwek2"/>
        <w:ind w:left="1416"/>
        <w:rPr>
          <w:rFonts w:ascii="Arial" w:hAnsi="Arial" w:cs="Arial"/>
          <w:b/>
          <w:color w:val="auto"/>
          <w:sz w:val="32"/>
          <w:szCs w:val="32"/>
        </w:rPr>
      </w:pPr>
      <w:r w:rsidRPr="008770E2">
        <w:rPr>
          <w:rFonts w:ascii="Arial" w:hAnsi="Arial" w:cs="Arial"/>
          <w:b/>
          <w:color w:val="auto"/>
          <w:sz w:val="32"/>
          <w:szCs w:val="32"/>
        </w:rPr>
        <w:t>Zespoły Chirurgii Jednodniowej</w:t>
      </w:r>
    </w:p>
    <w:p w14:paraId="70487DC6" w14:textId="77777777" w:rsidR="00686C4A" w:rsidRPr="00686C4A" w:rsidRDefault="00686C4A" w:rsidP="00686C4A"/>
    <w:p w14:paraId="280E1AAE" w14:textId="77777777"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Niepubliczny Zakład Opieki Zdrowotnej </w:t>
      </w:r>
    </w:p>
    <w:p w14:paraId="40224187" w14:textId="77777777"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Specjalistyczna Praktyka Chirurgiczna</w:t>
      </w:r>
    </w:p>
    <w:p w14:paraId="7D38BA58" w14:textId="77777777"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770E2">
        <w:rPr>
          <w:rFonts w:ascii="Arial" w:hAnsi="Arial" w:cs="Arial"/>
          <w:sz w:val="24"/>
          <w:szCs w:val="24"/>
        </w:rPr>
        <w:t>Andrzej Konieczny</w:t>
      </w:r>
    </w:p>
    <w:p w14:paraId="0451CE2A" w14:textId="77777777"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44-280 Rydułtowy, ul. Tetmajera 150</w:t>
      </w:r>
    </w:p>
    <w:p w14:paraId="515ECF0A" w14:textId="77777777" w:rsidR="008770E2" w:rsidRDefault="00686C4A" w:rsidP="008770E2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4576437</w:t>
      </w:r>
    </w:p>
    <w:p w14:paraId="3D398BCC" w14:textId="77777777"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</w:p>
    <w:p w14:paraId="63B4F0CA" w14:textId="77777777"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Zakres:</w:t>
      </w:r>
    </w:p>
    <w:p w14:paraId="2F8673DD" w14:textId="77777777"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</w:p>
    <w:p w14:paraId="2BCD1A2A" w14:textId="3E06DC65" w:rsidR="008770E2" w:rsidRPr="00C64231" w:rsidRDefault="008770E2" w:rsidP="00C64231">
      <w:pPr>
        <w:pStyle w:val="Akapitzlist"/>
        <w:numPr>
          <w:ilvl w:val="0"/>
          <w:numId w:val="6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chirurgia ogólna,</w:t>
      </w:r>
    </w:p>
    <w:p w14:paraId="767182DD" w14:textId="77777777" w:rsidR="008770E2" w:rsidRDefault="008770E2" w:rsidP="008770E2">
      <w:pPr>
        <w:pStyle w:val="Akapitzlist"/>
        <w:numPr>
          <w:ilvl w:val="0"/>
          <w:numId w:val="6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ortopedia i traumatologia narządów ruchu,</w:t>
      </w:r>
    </w:p>
    <w:p w14:paraId="7BB64EAB" w14:textId="77777777" w:rsidR="008770E2" w:rsidRPr="008770E2" w:rsidRDefault="008770E2" w:rsidP="008770E2">
      <w:pPr>
        <w:pStyle w:val="Akapitzlist"/>
        <w:numPr>
          <w:ilvl w:val="0"/>
          <w:numId w:val="6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urologia.</w:t>
      </w:r>
    </w:p>
    <w:sectPr w:rsidR="008770E2" w:rsidRPr="008770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A2CC" w14:textId="77777777" w:rsidR="00301972" w:rsidRDefault="00301972" w:rsidP="004E0815">
      <w:pPr>
        <w:spacing w:before="0" w:line="240" w:lineRule="auto"/>
      </w:pPr>
      <w:r>
        <w:separator/>
      </w:r>
    </w:p>
  </w:endnote>
  <w:endnote w:type="continuationSeparator" w:id="0">
    <w:p w14:paraId="2F564061" w14:textId="77777777" w:rsidR="00301972" w:rsidRDefault="00301972" w:rsidP="004E08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122016"/>
      <w:docPartObj>
        <w:docPartGallery w:val="Page Numbers (Bottom of Page)"/>
        <w:docPartUnique/>
      </w:docPartObj>
    </w:sdtPr>
    <w:sdtEndPr/>
    <w:sdtContent>
      <w:p w14:paraId="4C66CC5B" w14:textId="77777777" w:rsidR="004E0815" w:rsidRDefault="004E08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E0">
          <w:rPr>
            <w:noProof/>
          </w:rPr>
          <w:t>2</w:t>
        </w:r>
        <w:r>
          <w:fldChar w:fldCharType="end"/>
        </w:r>
      </w:p>
    </w:sdtContent>
  </w:sdt>
  <w:p w14:paraId="1EBA971A" w14:textId="77777777" w:rsidR="004E0815" w:rsidRDefault="004E0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F3F0" w14:textId="77777777" w:rsidR="00301972" w:rsidRDefault="00301972" w:rsidP="004E0815">
      <w:pPr>
        <w:spacing w:before="0" w:line="240" w:lineRule="auto"/>
      </w:pPr>
      <w:r>
        <w:separator/>
      </w:r>
    </w:p>
  </w:footnote>
  <w:footnote w:type="continuationSeparator" w:id="0">
    <w:p w14:paraId="67B4061F" w14:textId="77777777" w:rsidR="00301972" w:rsidRDefault="00301972" w:rsidP="004E08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E2C45"/>
    <w:multiLevelType w:val="hybridMultilevel"/>
    <w:tmpl w:val="07ACBF20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9C16B6B"/>
    <w:multiLevelType w:val="hybridMultilevel"/>
    <w:tmpl w:val="246EE24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B60910"/>
    <w:multiLevelType w:val="hybridMultilevel"/>
    <w:tmpl w:val="97448F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A016CA"/>
    <w:multiLevelType w:val="hybridMultilevel"/>
    <w:tmpl w:val="246EE24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DB23F99"/>
    <w:multiLevelType w:val="hybridMultilevel"/>
    <w:tmpl w:val="1F8E1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837A8"/>
    <w:multiLevelType w:val="hybridMultilevel"/>
    <w:tmpl w:val="E9E0C9F2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5E"/>
    <w:rsid w:val="00131AE0"/>
    <w:rsid w:val="0013385F"/>
    <w:rsid w:val="00301972"/>
    <w:rsid w:val="004E0815"/>
    <w:rsid w:val="00686C4A"/>
    <w:rsid w:val="00751F9E"/>
    <w:rsid w:val="007B018A"/>
    <w:rsid w:val="00847ED8"/>
    <w:rsid w:val="008770E2"/>
    <w:rsid w:val="0093405E"/>
    <w:rsid w:val="00A256C4"/>
    <w:rsid w:val="00A762C2"/>
    <w:rsid w:val="00BC4B84"/>
    <w:rsid w:val="00C64231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827E"/>
  <w15:chartTrackingRefBased/>
  <w15:docId w15:val="{7D047B42-EAD3-4699-A3FC-87C21E6C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5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3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33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081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815"/>
  </w:style>
  <w:style w:type="paragraph" w:styleId="Stopka">
    <w:name w:val="footer"/>
    <w:basedOn w:val="Normalny"/>
    <w:link w:val="StopkaZnak"/>
    <w:uiPriority w:val="99"/>
    <w:unhideWhenUsed/>
    <w:rsid w:val="004E081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815"/>
  </w:style>
  <w:style w:type="paragraph" w:styleId="Tekstdymka">
    <w:name w:val="Balloon Text"/>
    <w:basedOn w:val="Normalny"/>
    <w:link w:val="TekstdymkaZnak"/>
    <w:uiPriority w:val="99"/>
    <w:semiHidden/>
    <w:unhideWhenUsed/>
    <w:rsid w:val="004E08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11</cp:revision>
  <cp:lastPrinted>2021-02-02T13:41:00Z</cp:lastPrinted>
  <dcterms:created xsi:type="dcterms:W3CDTF">2021-02-02T09:42:00Z</dcterms:created>
  <dcterms:modified xsi:type="dcterms:W3CDTF">2022-02-18T07:16:00Z</dcterms:modified>
</cp:coreProperties>
</file>