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D737" w14:textId="0D9C18E5" w:rsidR="00BB05B6" w:rsidRDefault="00BB05B6" w:rsidP="00BB05B6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świadczących usługi z zakresu </w:t>
      </w:r>
      <w:r w:rsidRPr="00BB05B6">
        <w:rPr>
          <w:rFonts w:ascii="Arial" w:hAnsi="Arial" w:cs="Arial"/>
          <w:b/>
          <w:sz w:val="32"/>
          <w:szCs w:val="32"/>
          <w:u w:val="single"/>
        </w:rPr>
        <w:t>Rehabilitacji Leczniczej</w:t>
      </w:r>
      <w:r>
        <w:rPr>
          <w:rFonts w:ascii="Arial" w:hAnsi="Arial" w:cs="Arial"/>
          <w:b/>
          <w:sz w:val="32"/>
          <w:szCs w:val="32"/>
        </w:rPr>
        <w:t xml:space="preserve"> dla mieszkańców Powiatu Wodzisławskiego w ramach umów z Narodowym Funduszem Zdrowia na 202</w:t>
      </w:r>
      <w:r w:rsidR="0054198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rok.</w:t>
      </w:r>
    </w:p>
    <w:p w14:paraId="095C166D" w14:textId="77777777" w:rsidR="00BB05B6" w:rsidRDefault="00BB05B6" w:rsidP="00BB05B6">
      <w:pPr>
        <w:ind w:left="851"/>
        <w:rPr>
          <w:rFonts w:ascii="Arial" w:hAnsi="Arial" w:cs="Arial"/>
          <w:b/>
          <w:sz w:val="32"/>
          <w:szCs w:val="32"/>
        </w:rPr>
      </w:pPr>
    </w:p>
    <w:p w14:paraId="2CD504FA" w14:textId="77777777"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Powiatowy Publiczny Zakład Opieki Zdrowotnej</w:t>
      </w:r>
    </w:p>
    <w:p w14:paraId="032CB933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Szpital w Rydułtowach</w:t>
      </w:r>
    </w:p>
    <w:p w14:paraId="65C98CDA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Plebiscytowa 47</w:t>
      </w:r>
    </w:p>
    <w:p w14:paraId="002D714D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4571135</w:t>
      </w:r>
    </w:p>
    <w:p w14:paraId="6A6042E1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09F29C84" w14:textId="77777777"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Wodzisławski Ośrodek Rehabilitacji</w:t>
      </w:r>
    </w:p>
    <w:p w14:paraId="3B6B2F99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i terapii Dzieci i Młodzieży</w:t>
      </w:r>
    </w:p>
    <w:p w14:paraId="1A0DCA8A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44-300 Wodzisław Śląski, ul. Wyszyńskiego 20</w:t>
      </w:r>
    </w:p>
    <w:p w14:paraId="1E1FCE53" w14:textId="7542867B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4552671</w:t>
      </w:r>
      <w:r w:rsidR="00DB39B5">
        <w:rPr>
          <w:rFonts w:ascii="Arial" w:hAnsi="Arial" w:cs="Arial"/>
          <w:sz w:val="24"/>
          <w:szCs w:val="24"/>
        </w:rPr>
        <w:t>, 32 4552666</w:t>
      </w:r>
    </w:p>
    <w:p w14:paraId="453B16DA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06E874BA" w14:textId="77777777"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Lekarska Ambulatoryjna Opieka Rehabilitacyjna</w:t>
      </w:r>
    </w:p>
    <w:p w14:paraId="1ED2BAA5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Ryszard Zawisz</w:t>
      </w:r>
    </w:p>
    <w:p w14:paraId="154F12D4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Strzelców Bytomskich 8/7</w:t>
      </w:r>
    </w:p>
    <w:p w14:paraId="1591FC0D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4575547</w:t>
      </w:r>
    </w:p>
    <w:p w14:paraId="1C7F3892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57A9F535" w14:textId="77777777"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Rehabilitacja Romańska i Skorupa Spółka jawna</w:t>
      </w:r>
    </w:p>
    <w:p w14:paraId="2E30C6A0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44-300 Wodzisław Śląski, ul. 26 Marca 164</w:t>
      </w:r>
    </w:p>
    <w:p w14:paraId="2040AFD5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4563916</w:t>
      </w:r>
    </w:p>
    <w:p w14:paraId="6CA651B2" w14:textId="77777777" w:rsidR="00BB05B6" w:rsidRPr="00695190" w:rsidRDefault="00BB05B6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43991944" w14:textId="77777777" w:rsidR="00BB05B6" w:rsidRPr="00695190" w:rsidRDefault="00BB05B6" w:rsidP="00BB05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Niepubliczny Specjalistyczny Zakład Opieki Zdrowotnej</w:t>
      </w:r>
    </w:p>
    <w:p w14:paraId="636B2C6E" w14:textId="77777777" w:rsidR="00BB05B6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„</w:t>
      </w:r>
      <w:proofErr w:type="spellStart"/>
      <w:r w:rsidRPr="00695190">
        <w:rPr>
          <w:rFonts w:ascii="Arial" w:hAnsi="Arial" w:cs="Arial"/>
          <w:sz w:val="24"/>
          <w:szCs w:val="24"/>
        </w:rPr>
        <w:t>PrewReh</w:t>
      </w:r>
      <w:proofErr w:type="spellEnd"/>
      <w:r w:rsidRPr="00695190">
        <w:rPr>
          <w:rFonts w:ascii="Arial" w:hAnsi="Arial" w:cs="Arial"/>
          <w:sz w:val="24"/>
          <w:szCs w:val="24"/>
        </w:rPr>
        <w:t>”</w:t>
      </w:r>
    </w:p>
    <w:p w14:paraId="219452ED" w14:textId="77777777" w:rsidR="00B410C0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Ofiar Terroru 24</w:t>
      </w:r>
    </w:p>
    <w:p w14:paraId="523E1534" w14:textId="77777777" w:rsidR="00B410C0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4575547</w:t>
      </w:r>
    </w:p>
    <w:p w14:paraId="32C05431" w14:textId="77777777" w:rsidR="00B410C0" w:rsidRPr="00695190" w:rsidRDefault="00B410C0" w:rsidP="00BB05B6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176AAFA6" w14:textId="77777777" w:rsidR="00B410C0" w:rsidRPr="00695190" w:rsidRDefault="00B410C0" w:rsidP="00B410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„VITAMED” Spółka z o.o.</w:t>
      </w:r>
    </w:p>
    <w:p w14:paraId="72E13098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44-370 Pszów, ul. Andersa 22</w:t>
      </w:r>
    </w:p>
    <w:p w14:paraId="44122763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7291315</w:t>
      </w:r>
    </w:p>
    <w:p w14:paraId="077DD7A9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01C727F2" w14:textId="77777777" w:rsidR="00B410C0" w:rsidRPr="00695190" w:rsidRDefault="00B410C0" w:rsidP="00B410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95190">
        <w:rPr>
          <w:rFonts w:ascii="Arial" w:hAnsi="Arial" w:cs="Arial"/>
          <w:sz w:val="24"/>
          <w:szCs w:val="24"/>
        </w:rPr>
        <w:t>Thera</w:t>
      </w:r>
      <w:proofErr w:type="spellEnd"/>
      <w:r w:rsidRPr="0069519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95190">
        <w:rPr>
          <w:rFonts w:ascii="Arial" w:hAnsi="Arial" w:cs="Arial"/>
          <w:sz w:val="24"/>
          <w:szCs w:val="24"/>
        </w:rPr>
        <w:t>Med</w:t>
      </w:r>
      <w:proofErr w:type="spellEnd"/>
      <w:r w:rsidRPr="00695190">
        <w:rPr>
          <w:rFonts w:ascii="Arial" w:hAnsi="Arial" w:cs="Arial"/>
          <w:sz w:val="24"/>
          <w:szCs w:val="24"/>
        </w:rPr>
        <w:t xml:space="preserve"> Centrum Fizjoterapii Sp. z o.o.</w:t>
      </w:r>
    </w:p>
    <w:p w14:paraId="50540F35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44-300 Wodzisław Śląski, os. XXX – </w:t>
      </w:r>
      <w:proofErr w:type="spellStart"/>
      <w:r w:rsidRPr="00695190">
        <w:rPr>
          <w:rFonts w:ascii="Arial" w:hAnsi="Arial" w:cs="Arial"/>
          <w:sz w:val="24"/>
          <w:szCs w:val="24"/>
        </w:rPr>
        <w:t>Lecia</w:t>
      </w:r>
      <w:proofErr w:type="spellEnd"/>
      <w:r w:rsidRPr="00695190">
        <w:rPr>
          <w:rFonts w:ascii="Arial" w:hAnsi="Arial" w:cs="Arial"/>
          <w:sz w:val="24"/>
          <w:szCs w:val="24"/>
        </w:rPr>
        <w:t xml:space="preserve"> 62</w:t>
      </w:r>
    </w:p>
    <w:p w14:paraId="43D8491C" w14:textId="372F69E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32 4571866</w:t>
      </w:r>
      <w:r w:rsidR="00DB39B5">
        <w:rPr>
          <w:rFonts w:ascii="Arial" w:hAnsi="Arial" w:cs="Arial"/>
          <w:sz w:val="24"/>
          <w:szCs w:val="24"/>
        </w:rPr>
        <w:t>, 32 7291092</w:t>
      </w:r>
    </w:p>
    <w:p w14:paraId="5B799462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14:paraId="623E4BF1" w14:textId="77777777" w:rsidR="00B410C0" w:rsidRPr="00695190" w:rsidRDefault="00B410C0" w:rsidP="00B410C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Niepubliczny Zakład Opieki Zdrowotnej</w:t>
      </w:r>
    </w:p>
    <w:p w14:paraId="0AF43C50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„Rehabilitacja dla wszystkich” Spółka jawna</w:t>
      </w:r>
    </w:p>
    <w:p w14:paraId="56BA81C8" w14:textId="77777777" w:rsidR="00B410C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44-280 Rydułtowy, ul. Plebiscytowa 47</w:t>
      </w:r>
    </w:p>
    <w:p w14:paraId="4C11C2C0" w14:textId="77777777" w:rsidR="00F72BE0" w:rsidRPr="00695190" w:rsidRDefault="00B410C0" w:rsidP="00B410C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Telefon 608519630</w:t>
      </w:r>
    </w:p>
    <w:sectPr w:rsidR="00F72BE0" w:rsidRPr="0069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5FEA"/>
    <w:multiLevelType w:val="hybridMultilevel"/>
    <w:tmpl w:val="7B6A287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D2"/>
    <w:rsid w:val="00541980"/>
    <w:rsid w:val="00695190"/>
    <w:rsid w:val="00B410C0"/>
    <w:rsid w:val="00BB05B6"/>
    <w:rsid w:val="00D036D2"/>
    <w:rsid w:val="00DB39B5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687D"/>
  <w15:chartTrackingRefBased/>
  <w15:docId w15:val="{7CAB4F76-C28D-4AF7-9E44-014D7B0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5B6"/>
    <w:pPr>
      <w:spacing w:line="26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9</cp:revision>
  <cp:lastPrinted>2022-02-21T08:45:00Z</cp:lastPrinted>
  <dcterms:created xsi:type="dcterms:W3CDTF">2021-02-02T07:44:00Z</dcterms:created>
  <dcterms:modified xsi:type="dcterms:W3CDTF">2022-02-21T08:46:00Z</dcterms:modified>
</cp:coreProperties>
</file>