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5" w:rsidRDefault="008D1625" w:rsidP="008D1625">
      <w:pPr>
        <w:pStyle w:val="Domylnie"/>
        <w:spacing w:line="240" w:lineRule="auto"/>
      </w:pPr>
      <w:r>
        <w:rPr>
          <w:b/>
          <w:sz w:val="28"/>
          <w:szCs w:val="28"/>
        </w:rPr>
        <w:t xml:space="preserve">                   </w:t>
      </w:r>
    </w:p>
    <w:p w:rsidR="008D1625" w:rsidRDefault="008D1625" w:rsidP="008D1625">
      <w:pPr>
        <w:pStyle w:val="Domylni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WYCIĄG Z OGŁOSZENIA </w:t>
      </w:r>
    </w:p>
    <w:p w:rsidR="00D840A9" w:rsidRDefault="00D840A9" w:rsidP="008D1625">
      <w:pPr>
        <w:pStyle w:val="Domylnie"/>
        <w:rPr>
          <w:b/>
          <w:sz w:val="28"/>
          <w:szCs w:val="28"/>
        </w:rPr>
      </w:pPr>
    </w:p>
    <w:p w:rsidR="008D1625" w:rsidRDefault="008D1625" w:rsidP="008D1625">
      <w:pPr>
        <w:pStyle w:val="Domylnie"/>
        <w:rPr>
          <w:b/>
          <w:sz w:val="28"/>
          <w:szCs w:val="28"/>
        </w:rPr>
      </w:pPr>
      <w:r>
        <w:rPr>
          <w:b/>
        </w:rPr>
        <w:t xml:space="preserve"> </w:t>
      </w:r>
      <w:r w:rsidR="00D840A9">
        <w:rPr>
          <w:b/>
        </w:rPr>
        <w:t xml:space="preserve">  </w:t>
      </w:r>
      <w:r>
        <w:rPr>
          <w:b/>
        </w:rPr>
        <w:t xml:space="preserve"> Starosty Wodzisławskiego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wykonującego  zadanie z zakresu administracji rządowej                         </w:t>
      </w:r>
    </w:p>
    <w:p w:rsidR="008D1625" w:rsidRDefault="00D840A9" w:rsidP="008D1625">
      <w:pPr>
        <w:pStyle w:val="Domylnie"/>
        <w:rPr>
          <w:b/>
        </w:rPr>
      </w:pPr>
      <w:r>
        <w:rPr>
          <w:b/>
        </w:rPr>
        <w:t xml:space="preserve"> </w:t>
      </w:r>
      <w:r w:rsidR="008D1625">
        <w:rPr>
          <w:b/>
        </w:rPr>
        <w:t xml:space="preserve"> o</w:t>
      </w:r>
      <w:r w:rsidR="008D1625">
        <w:t xml:space="preserve"> </w:t>
      </w:r>
      <w:r w:rsidR="004D0FB3">
        <w:rPr>
          <w:b/>
        </w:rPr>
        <w:t>II</w:t>
      </w:r>
      <w:r w:rsidR="005A6391">
        <w:rPr>
          <w:b/>
        </w:rPr>
        <w:t xml:space="preserve"> przetargu</w:t>
      </w:r>
      <w:r w:rsidR="008D1625">
        <w:rPr>
          <w:b/>
        </w:rPr>
        <w:t xml:space="preserve"> pisemnym nieograniczonym na sprzedaż  nieruchomości  zabudowanej       </w:t>
      </w:r>
    </w:p>
    <w:p w:rsidR="008D1625" w:rsidRDefault="004D0FB3" w:rsidP="008D1625">
      <w:pPr>
        <w:pStyle w:val="Domylnie"/>
      </w:pPr>
      <w:r>
        <w:rPr>
          <w:b/>
        </w:rPr>
        <w:t xml:space="preserve">       </w:t>
      </w:r>
      <w:r w:rsidR="008D1625">
        <w:rPr>
          <w:b/>
        </w:rPr>
        <w:t>położonej na terenie miasta Wodzisław  Śl., będącej własnością  Skarbu Państwa</w:t>
      </w:r>
    </w:p>
    <w:p w:rsidR="008D1625" w:rsidRDefault="008D1625" w:rsidP="008D1625">
      <w:pPr>
        <w:pStyle w:val="Domylnie"/>
      </w:pP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1625" w:rsidRDefault="008D1625" w:rsidP="008D1625">
      <w:pPr>
        <w:pStyle w:val="Domylnie"/>
        <w:jc w:val="both"/>
      </w:pPr>
      <w:r>
        <w:t>1. Oznaczenia  nieruchomości :</w:t>
      </w:r>
    </w:p>
    <w:p w:rsidR="008D1625" w:rsidRDefault="008D1625" w:rsidP="008D1625">
      <w:pPr>
        <w:pStyle w:val="Domylnie"/>
        <w:jc w:val="both"/>
      </w:pPr>
      <w:r>
        <w:t xml:space="preserve"> - działka numer 591/8 o pow. 0,1263ha, karta mapy 3, obręb </w:t>
      </w:r>
      <w:proofErr w:type="spellStart"/>
      <w:r>
        <w:t>Wilchwy</w:t>
      </w:r>
      <w:proofErr w:type="spellEnd"/>
      <w:r>
        <w:t>,  zapisana  na  rzecz  Skarbu Państwa w księdze wieczystej  nr GL1W/00069108/9.</w:t>
      </w:r>
    </w:p>
    <w:p w:rsidR="008D1625" w:rsidRDefault="008D1625" w:rsidP="008D1625">
      <w:pPr>
        <w:pStyle w:val="Domylnie"/>
        <w:jc w:val="both"/>
      </w:pPr>
      <w:r>
        <w:t xml:space="preserve"> 2. Przedmiotem przetargu pisemnego nieograniczonego jest prawo własności nieruchomości zabudowanej budynkiem administracyjnym o powierzchni użytkowej 1.872,00 m</w:t>
      </w:r>
      <w:r>
        <w:rPr>
          <w:vertAlign w:val="superscript"/>
        </w:rPr>
        <w:t>2</w:t>
      </w:r>
      <w:r>
        <w:t xml:space="preserve"> i kubaturze  6 739,00 m </w:t>
      </w:r>
      <w:r>
        <w:rPr>
          <w:vertAlign w:val="superscript"/>
        </w:rPr>
        <w:t>3</w:t>
      </w:r>
      <w:r>
        <w:t xml:space="preserve">, położonej w miejscowości   Wodzisław  Śląski   os. 1 Maja  16 A. </w:t>
      </w:r>
    </w:p>
    <w:p w:rsidR="008D1625" w:rsidRDefault="004D0FB3" w:rsidP="008D1625">
      <w:pPr>
        <w:pStyle w:val="Domylnie"/>
        <w:jc w:val="both"/>
      </w:pPr>
      <w:r>
        <w:t xml:space="preserve">3.Cena wywoławcza: 760.200,00 zł (słownie: siedemset sześćdziesiąt tysięcy dwieście  </w:t>
      </w:r>
      <w:r w:rsidR="008D1625">
        <w:t xml:space="preserve">złotych  00/100), </w:t>
      </w:r>
      <w:r w:rsidR="005C4789">
        <w:t xml:space="preserve">sprzedaż </w:t>
      </w:r>
      <w:r w:rsidR="008D1625">
        <w:t>zwolniona  z podatku  VAT.</w:t>
      </w:r>
    </w:p>
    <w:p w:rsidR="008D1625" w:rsidRDefault="008D1625" w:rsidP="008D1625">
      <w:pPr>
        <w:pStyle w:val="Domylnie"/>
        <w:jc w:val="both"/>
      </w:pPr>
      <w:r>
        <w:t>4. Termi</w:t>
      </w:r>
      <w:r w:rsidR="004D0FB3">
        <w:t>n i miejsce przetargu: 30  listopad</w:t>
      </w:r>
      <w:r w:rsidR="00B23227">
        <w:t xml:space="preserve"> 2016 </w:t>
      </w:r>
      <w:r>
        <w:t>r. godz. 10</w:t>
      </w:r>
      <w:r>
        <w:rPr>
          <w:vertAlign w:val="superscript"/>
        </w:rPr>
        <w:t xml:space="preserve">00 </w:t>
      </w:r>
      <w:r>
        <w:t xml:space="preserve">w siedzibie Starostwa Powiatowego w Wodzisławiu Śl. ul. </w:t>
      </w:r>
      <w:proofErr w:type="spellStart"/>
      <w:r>
        <w:t>Bogumińska</w:t>
      </w:r>
      <w:proofErr w:type="spellEnd"/>
      <w:r>
        <w:t xml:space="preserve"> 2, pokój nr 214 (II piętro).</w:t>
      </w:r>
    </w:p>
    <w:p w:rsidR="008D1625" w:rsidRDefault="004D0FB3" w:rsidP="008D1625">
      <w:pPr>
        <w:pStyle w:val="Domylnie"/>
        <w:jc w:val="both"/>
      </w:pPr>
      <w:r>
        <w:t>5. Wysokość wadium: 76</w:t>
      </w:r>
      <w:r w:rsidR="008D1625">
        <w:t>.0</w:t>
      </w:r>
      <w:r>
        <w:t>00,00 zł ( słownie: siedemdziesiąt sześć</w:t>
      </w:r>
      <w:r w:rsidR="008D1625">
        <w:t xml:space="preserve"> tysięcy złotych 00/100 ); termin wpłaty wadium</w:t>
      </w:r>
      <w:r w:rsidR="00F02E82">
        <w:t>: 25 listopad</w:t>
      </w:r>
      <w:r w:rsidR="00B23227">
        <w:t xml:space="preserve">  2016 </w:t>
      </w:r>
      <w:r w:rsidR="008D1625">
        <w:t>r.</w:t>
      </w:r>
    </w:p>
    <w:p w:rsidR="00500740" w:rsidRDefault="00D3550B" w:rsidP="00D3550B">
      <w:pPr>
        <w:pStyle w:val="Domylnie"/>
        <w:jc w:val="both"/>
      </w:pPr>
      <w:r>
        <w:t xml:space="preserve">6. </w:t>
      </w:r>
      <w:r w:rsidR="00500740">
        <w:t xml:space="preserve">Miejsce    wywieszenia    i    publikacji     ogłoszenia:      strona      internetowa    Starostwa     </w:t>
      </w:r>
    </w:p>
    <w:p w:rsidR="00500740" w:rsidRDefault="00B877A0" w:rsidP="00D3550B">
      <w:pPr>
        <w:pStyle w:val="Domylnie"/>
        <w:jc w:val="both"/>
      </w:pPr>
      <w:hyperlink w:history="1">
        <w:r w:rsidR="00500740">
          <w:rPr>
            <w:rStyle w:val="Hipercze"/>
            <w:color w:val="auto"/>
            <w:lang w:bidi="pl-PL"/>
          </w:rPr>
          <w:t>www.powiatwodzislawski.pl</w:t>
        </w:r>
        <w:r w:rsidR="00500740">
          <w:rPr>
            <w:rStyle w:val="Hipercze"/>
            <w:color w:val="auto"/>
          </w:rPr>
          <w:t>;</w:t>
        </w:r>
        <w:r w:rsidR="00500740" w:rsidRPr="004D0FB3">
          <w:rPr>
            <w:rStyle w:val="Hipercze"/>
            <w:u w:val="none"/>
          </w:rPr>
          <w:t xml:space="preserve"> </w:t>
        </w:r>
        <w:r w:rsidR="00500740">
          <w:rPr>
            <w:rStyle w:val="Hipercze"/>
            <w:color w:val="auto"/>
          </w:rPr>
          <w:t>(ogłoszenia</w:t>
        </w:r>
        <w:r w:rsidR="00500740">
          <w:rPr>
            <w:rStyle w:val="Hipercze"/>
            <w:color w:val="auto"/>
            <w:lang w:bidi="pl-PL"/>
          </w:rPr>
          <w:t>)</w:t>
        </w:r>
      </w:hyperlink>
      <w:r w:rsidR="00500740" w:rsidRPr="0005759C">
        <w:rPr>
          <w:rStyle w:val="czeinternetowe"/>
          <w:color w:val="auto"/>
          <w:u w:val="none"/>
        </w:rPr>
        <w:t xml:space="preserve"> i</w:t>
      </w:r>
      <w:r w:rsidR="00500740">
        <w:t xml:space="preserve"> </w:t>
      </w:r>
      <w:hyperlink r:id="rId6" w:history="1">
        <w:r w:rsidR="00500740">
          <w:rPr>
            <w:rStyle w:val="Hipercze"/>
            <w:color w:val="auto"/>
          </w:rPr>
          <w:t>www.bip.powiatwodzislawski</w:t>
        </w:r>
      </w:hyperlink>
      <w:r w:rsidR="00500740">
        <w:t xml:space="preserve">.pl (w zakładce komunikaty, ogłoszenia, obwieszczenia) oraz tablica ogłoszeń w siedzibie  Starostwa Powiatowego w Wodzisławiu Śl. ul. </w:t>
      </w:r>
      <w:proofErr w:type="spellStart"/>
      <w:r w:rsidR="00500740">
        <w:t>Bogumińska</w:t>
      </w:r>
      <w:proofErr w:type="spellEnd"/>
      <w:r w:rsidR="00500740">
        <w:t xml:space="preserve"> 2  i  Urzędu Miasta  w Wodzisławiu  Śl. </w:t>
      </w:r>
    </w:p>
    <w:p w:rsidR="00500740" w:rsidRDefault="00D3550B" w:rsidP="00D3550B">
      <w:pPr>
        <w:pStyle w:val="Domylnie"/>
        <w:jc w:val="both"/>
      </w:pPr>
      <w:r>
        <w:t xml:space="preserve">7. </w:t>
      </w:r>
      <w:r w:rsidR="00500740">
        <w:t>Szczegółowe informacje o przetargu można uzyskać od  poniedziałku do piątku w godz.   od 8</w:t>
      </w:r>
      <w:r w:rsidR="00500740">
        <w:rPr>
          <w:vertAlign w:val="superscript"/>
        </w:rPr>
        <w:t xml:space="preserve">00 </w:t>
      </w:r>
      <w:r w:rsidR="00500740">
        <w:t>do 14</w:t>
      </w:r>
      <w:r w:rsidR="00500740">
        <w:rPr>
          <w:vertAlign w:val="superscript"/>
        </w:rPr>
        <w:t xml:space="preserve">00 </w:t>
      </w:r>
      <w:r w:rsidR="00500740">
        <w:t>w Wydziale Gospodarki Nieruchomościami Starostwa Powiatowego                      w Wodzisławiu Śl. ul.</w:t>
      </w:r>
      <w:r w:rsidR="00B877A0">
        <w:t xml:space="preserve"> </w:t>
      </w:r>
      <w:bookmarkStart w:id="0" w:name="_GoBack"/>
      <w:bookmarkEnd w:id="0"/>
      <w:proofErr w:type="spellStart"/>
      <w:r w:rsidR="00500740">
        <w:t>Bogumińska</w:t>
      </w:r>
      <w:proofErr w:type="spellEnd"/>
      <w:r w:rsidR="00500740">
        <w:t xml:space="preserve"> 2, II piętro, pokój nr 201  lub telefonicznie pod                      nr (32) 4539759. </w:t>
      </w:r>
    </w:p>
    <w:p w:rsidR="00500740" w:rsidRDefault="00500740" w:rsidP="00500740">
      <w:pPr>
        <w:pStyle w:val="Domylnie"/>
        <w:jc w:val="both"/>
      </w:pPr>
    </w:p>
    <w:p w:rsidR="007600F1" w:rsidRDefault="007600F1"/>
    <w:sectPr w:rsidR="0076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5447"/>
    <w:multiLevelType w:val="hybridMultilevel"/>
    <w:tmpl w:val="3022F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97"/>
    <w:rsid w:val="004D0FB3"/>
    <w:rsid w:val="00500740"/>
    <w:rsid w:val="005A6391"/>
    <w:rsid w:val="005C4789"/>
    <w:rsid w:val="007600F1"/>
    <w:rsid w:val="008D1625"/>
    <w:rsid w:val="00B23227"/>
    <w:rsid w:val="00B877A0"/>
    <w:rsid w:val="00D3550B"/>
    <w:rsid w:val="00D53897"/>
    <w:rsid w:val="00D840A9"/>
    <w:rsid w:val="00F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162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0740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rsid w:val="00500740"/>
    <w:rPr>
      <w:rFonts w:ascii="Times New Roman" w:hAnsi="Times New Roman" w:cs="Times New Roman" w:hint="default"/>
      <w:color w:val="0000FF"/>
      <w:u w:val="singl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D162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0740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rsid w:val="00500740"/>
    <w:rPr>
      <w:rFonts w:ascii="Times New Roman" w:hAnsi="Times New Roman" w:cs="Times New Roman" w:hint="default"/>
      <w:color w:val="0000FF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wodzislaw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Siwiec</dc:creator>
  <cp:keywords/>
  <dc:description/>
  <cp:lastModifiedBy>Jolanta Siwiec</cp:lastModifiedBy>
  <cp:revision>11</cp:revision>
  <dcterms:created xsi:type="dcterms:W3CDTF">2016-05-09T12:02:00Z</dcterms:created>
  <dcterms:modified xsi:type="dcterms:W3CDTF">2016-09-15T12:12:00Z</dcterms:modified>
</cp:coreProperties>
</file>