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987C9F">
        <w:rPr>
          <w:b/>
        </w:rPr>
        <w:t>1</w:t>
      </w:r>
      <w:r w:rsidR="00824535">
        <w:rPr>
          <w:b/>
        </w:rPr>
        <w:t xml:space="preserve"> </w:t>
      </w:r>
      <w:r w:rsidR="00987C9F">
        <w:rPr>
          <w:b/>
        </w:rPr>
        <w:t>lipiec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987C9F">
        <w:rPr>
          <w:b/>
        </w:rPr>
        <w:t>5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987C9F" w:rsidP="0078171D">
      <w:pPr>
        <w:jc w:val="both"/>
      </w:pPr>
      <w:r>
        <w:t>Szóste</w:t>
      </w:r>
      <w:r w:rsidR="00962C1A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F46C9C" w:rsidP="00DE6A8E">
      <w:pPr>
        <w:jc w:val="both"/>
      </w:pPr>
      <w:r>
        <w:t>23</w:t>
      </w:r>
      <w:bookmarkStart w:id="0" w:name="_GoBack"/>
      <w:bookmarkEnd w:id="0"/>
      <w:r w:rsidR="00DE6A8E">
        <w:t xml:space="preserve"> </w:t>
      </w:r>
      <w:r w:rsidR="00962C1A">
        <w:t>czerwiec</w:t>
      </w:r>
      <w:r w:rsidR="00AF59B8">
        <w:t xml:space="preserve"> 201</w:t>
      </w:r>
      <w:r w:rsidR="005C54D8">
        <w:t>5</w:t>
      </w:r>
      <w:r w:rsidR="00AF59B8">
        <w:t xml:space="preserve"> rok, miejsce: biuro nr 3</w:t>
      </w:r>
      <w:r w:rsidR="002B673A">
        <w:t>24</w:t>
      </w:r>
      <w:r w:rsidR="00DE6A8E">
        <w:t>-Starostwo Powiatowe w Wodzisławiu Śląskim, ul.</w:t>
      </w:r>
      <w:r w:rsidR="00BE438E">
        <w:t> </w:t>
      </w:r>
      <w:r w:rsidR="00DE6A8E">
        <w:t>Pszowska 92, Wodzisław Śląski</w:t>
      </w:r>
    </w:p>
    <w:p w:rsidR="005C54D8" w:rsidRDefault="00DE6A8E" w:rsidP="002B673A">
      <w:pPr>
        <w:jc w:val="both"/>
      </w:pPr>
      <w:r>
        <w:t>Obecni:</w:t>
      </w:r>
    </w:p>
    <w:p w:rsidR="00996753" w:rsidRDefault="00996753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1B7EE8" w:rsidRDefault="00962C1A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DE6A8E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</w:t>
      </w:r>
      <w:r w:rsidR="00DE6A8E">
        <w:t xml:space="preserve">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5C54D8" w:rsidRDefault="005C54D8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1A1AF2" w:rsidRDefault="001A1AF2" w:rsidP="001A1AF2">
      <w:pPr>
        <w:pStyle w:val="Akapitzlist"/>
        <w:spacing w:line="240" w:lineRule="auto"/>
        <w:ind w:left="1068"/>
        <w:jc w:val="both"/>
      </w:pPr>
    </w:p>
    <w:p w:rsidR="005C54D8" w:rsidRDefault="00A705F8" w:rsidP="004D348D">
      <w:pPr>
        <w:pStyle w:val="Akapitzlist"/>
        <w:numPr>
          <w:ilvl w:val="0"/>
          <w:numId w:val="3"/>
        </w:numPr>
        <w:jc w:val="both"/>
      </w:pPr>
      <w:r>
        <w:t>Przewodnicząca</w:t>
      </w:r>
      <w:r w:rsidR="00DE1E0F">
        <w:t xml:space="preserve"> PRDPP Maria </w:t>
      </w:r>
      <w:proofErr w:type="spellStart"/>
      <w:r w:rsidR="00DE1E0F">
        <w:t>Kopsztejn</w:t>
      </w:r>
      <w:proofErr w:type="spellEnd"/>
      <w:r>
        <w:t xml:space="preserve"> stwi</w:t>
      </w:r>
      <w:r w:rsidR="001C5C83">
        <w:t>e</w:t>
      </w:r>
      <w:r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 w:rsidR="001B7EE8">
        <w:t xml:space="preserve"> </w:t>
      </w:r>
      <w:r w:rsidR="00962C1A">
        <w:t>5</w:t>
      </w:r>
      <w:r w:rsidR="00996753">
        <w:t> </w:t>
      </w:r>
      <w:r w:rsidR="001C5C83">
        <w:t>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</w:t>
      </w:r>
      <w:r w:rsidR="00996753">
        <w:t xml:space="preserve">nia oraz odczytała protokół z poprzedniego posiedzenia. Protokół został zatwierdzony przez Przewodniczącą. </w:t>
      </w:r>
      <w:r w:rsidR="004D348D">
        <w:t xml:space="preserve"> </w:t>
      </w:r>
    </w:p>
    <w:p w:rsidR="00962C1A" w:rsidRDefault="00096E92" w:rsidP="00996753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</w:t>
      </w:r>
      <w:r w:rsidR="00996753">
        <w:t xml:space="preserve">sprawie </w:t>
      </w:r>
      <w:r w:rsidR="00996753" w:rsidRPr="00996753">
        <w:t>zmiany Uchwały Nr XVII/198/2012 Rady Powiatu Wodzisławskiego z dnia 26 kwietnia 2012 roku w sprawie trybu powoływania członków oraz organizacji i trybu działania Powiatowej Rady Działalności Pożytku Pu</w:t>
      </w:r>
      <w:r w:rsidR="00996753">
        <w:t>blicznego w Wodzisławiu Śląskim (</w:t>
      </w:r>
      <w:r>
        <w:t>opinia</w:t>
      </w:r>
      <w:r w:rsidRPr="00096E92">
        <w:t xml:space="preserve"> nr </w:t>
      </w:r>
      <w:r w:rsidR="00996753">
        <w:t>8</w:t>
      </w:r>
      <w:r w:rsidRPr="00096E92">
        <w:t>/201</w:t>
      </w:r>
      <w:r w:rsidR="004D348D">
        <w:t>5</w:t>
      </w:r>
      <w:r w:rsidRPr="00096E92">
        <w:t xml:space="preserve">,  jednogłośnie, </w:t>
      </w:r>
      <w:r w:rsidR="00962C1A">
        <w:t>5</w:t>
      </w:r>
      <w:r w:rsidRPr="00096E92">
        <w:t xml:space="preserve"> głosów „za” wydaniem pozytywnej opinii).</w:t>
      </w:r>
    </w:p>
    <w:p w:rsidR="00996753" w:rsidRDefault="00996753" w:rsidP="00996753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Rady Powiatu Wodzisławskiego w sprawie </w:t>
      </w:r>
      <w:r w:rsidRPr="00996753">
        <w:t>ustalenia szczegółowych zasad ponoszenia odpłatności za pobyt w mieszkaniu chronionym</w:t>
      </w:r>
      <w:r>
        <w:t xml:space="preserve"> (opinia nr 9/2015, jednogłośnie, 5 głosów „za” wydaniem pozytywnej opinii)</w:t>
      </w:r>
      <w:r w:rsidRPr="00996753">
        <w:t>.</w:t>
      </w:r>
    </w:p>
    <w:p w:rsidR="00355481" w:rsidRDefault="00996753" w:rsidP="00996753">
      <w:pPr>
        <w:pStyle w:val="Akapitzlist"/>
        <w:numPr>
          <w:ilvl w:val="0"/>
          <w:numId w:val="3"/>
        </w:numPr>
        <w:jc w:val="both"/>
      </w:pPr>
      <w:r>
        <w:t xml:space="preserve">Maria </w:t>
      </w:r>
      <w:proofErr w:type="spellStart"/>
      <w:r>
        <w:t>Kopsztejn</w:t>
      </w:r>
      <w:proofErr w:type="spellEnd"/>
      <w:r>
        <w:t xml:space="preserve"> omówiła jakie tematy były poruszone na szkoleniu w dniach 12-13 czerwca (Rybnik, Hotel „Olimpia”), w którym oprócz niej uczestniczyli: Katarzyna Brachmańska oraz Mateusz Góral. </w:t>
      </w:r>
      <w:r w:rsidR="003B778A">
        <w:t xml:space="preserve">Przewodnicząca zwróciła uwagę na możliwość zmiany regulaminu poprzez wprowadzenie zapisu mówiącego o tym, że na posiedzenia można zapraszać osoby spoza Rady. </w:t>
      </w:r>
      <w:r w:rsidR="00260F4A">
        <w:t>Wskazano na możliwość tworzenia zespołów tematycznych oraz zaproponowano</w:t>
      </w:r>
      <w:r w:rsidR="003B778A">
        <w:t xml:space="preserve">, </w:t>
      </w:r>
      <w:r w:rsidR="00260F4A">
        <w:t>że</w:t>
      </w:r>
      <w:r w:rsidR="003B778A">
        <w:t>by w październiku Rada rozpoczęła przygotowania związane z przygotowaniem planu pracy na 2016 rok.</w:t>
      </w:r>
      <w:r w:rsidR="00260F4A">
        <w:t xml:space="preserve"> Członkowie PRDPP zwrócili uwagę na możliwość wprowadzenia zmian na stronie internetowej Powiatu, aby osoby korzystające z tej strony mogły szybciej znaleźć informacje na temat działań Powiatowej Rady Działalności Pożytku Publicznego w Wodzisławiu Śląskim.</w:t>
      </w:r>
      <w:r w:rsidR="00EA7A31">
        <w:t xml:space="preserve"> Stwierdzono, iż akcja „Zostaw 1 % w Powiecie Wodzisławskim” powinna być kontynuowana przez PRDPP również w latach następnych.</w:t>
      </w:r>
      <w:r w:rsidR="00DE515A">
        <w:t xml:space="preserve"> Członkowie PRDPP uznali, iż chcą mieć większy wpływ na tworzenie Rocznego Programu Współpracy oraz możliwość monitoringu otwartych konkursów ofert.</w:t>
      </w:r>
      <w:r w:rsidR="00355481">
        <w:t xml:space="preserve"> Omówiono również kwestię możliwości obejmowania patronatem PRDPP lub Przewodniczącej PRDPP imprez realizowanych przez organizacje pozarządowe- kwestia ta zostanie szerzej omówiona na jednym z kolejnych posiedzeń </w:t>
      </w:r>
      <w:r w:rsidR="00DE515A">
        <w:t xml:space="preserve"> </w:t>
      </w:r>
      <w:r w:rsidR="00355481">
        <w:t xml:space="preserve">Rady. Katarzyna Brachmańska przedstawiła pomysł organizacji imprezy mającej na celu nagradzanie aktywnych organizacji z terenu powiatu, a Maria </w:t>
      </w:r>
      <w:proofErr w:type="spellStart"/>
      <w:r w:rsidR="00355481">
        <w:t>Kopsztejn</w:t>
      </w:r>
      <w:proofErr w:type="spellEnd"/>
      <w:r w:rsidR="00355481">
        <w:t xml:space="preserve"> sugerowała organizację debaty oksfordzkiej.    Podsumowując pomysły na działania PRDPP członkowie uznali, iż jedno z kolejnych posiedzeń poświęcone zostanie omówieniu konkretnych działań, które Rada mogłaby realizować.</w:t>
      </w:r>
    </w:p>
    <w:p w:rsidR="00F87B3B" w:rsidRDefault="00355481" w:rsidP="002969AB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 </w:t>
      </w:r>
      <w:r w:rsidR="00EF6D74">
        <w:t>Sekretarz Rady Barbara Jasińska-Musik przedstawiła członkom</w:t>
      </w:r>
      <w:r w:rsidR="003108A2">
        <w:t xml:space="preserve"> szczegółowe  informacje na temat </w:t>
      </w:r>
      <w:r w:rsidR="00EF6D74">
        <w:t>dwudniow</w:t>
      </w:r>
      <w:r w:rsidR="003108A2">
        <w:t>ego</w:t>
      </w:r>
      <w:r w:rsidR="002969AB">
        <w:t xml:space="preserve"> Spotkania Rad Działalności Pożytku Publicznego z innymi ciałami opiniodawczo- doradczymi- Opole 26 czerwiec 2015 r.  </w:t>
      </w:r>
    </w:p>
    <w:p w:rsidR="001A1AF2" w:rsidRPr="001A1AF2" w:rsidRDefault="001A1AF2" w:rsidP="001A1AF2">
      <w:pPr>
        <w:pStyle w:val="Akapitzlist"/>
        <w:spacing w:line="240" w:lineRule="auto"/>
        <w:jc w:val="both"/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E42601">
        <w:t>6 lipca 2015 r.</w:t>
      </w:r>
      <w:r w:rsidR="00047459">
        <w:t xml:space="preserve"> </w:t>
      </w:r>
      <w:r w:rsidRPr="002B6D80">
        <w:t xml:space="preserve"> 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   </w:t>
      </w:r>
      <w:r w:rsidRPr="002B6D80">
        <w:t xml:space="preserve"> </w:t>
      </w:r>
      <w:r w:rsidR="000B75C1" w:rsidRPr="002B6D80">
        <w:rPr>
          <w:b/>
        </w:rPr>
        <w:t xml:space="preserve">Maria </w:t>
      </w:r>
      <w:proofErr w:type="spellStart"/>
      <w:r w:rsidR="000B75C1" w:rsidRPr="002B6D80">
        <w:rPr>
          <w:b/>
        </w:rPr>
        <w:t>Kopsztejn</w:t>
      </w:r>
      <w:proofErr w:type="spellEnd"/>
    </w:p>
    <w:sectPr w:rsidR="003A3D93" w:rsidRPr="008552D0" w:rsidSect="002969AB"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6D" w:rsidRDefault="00EF606D" w:rsidP="00962C1A">
      <w:pPr>
        <w:spacing w:after="0" w:line="240" w:lineRule="auto"/>
      </w:pPr>
      <w:r>
        <w:separator/>
      </w:r>
    </w:p>
  </w:endnote>
  <w:endnote w:type="continuationSeparator" w:id="0">
    <w:p w:rsidR="00EF606D" w:rsidRDefault="00EF606D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6D" w:rsidRDefault="00EF606D" w:rsidP="00962C1A">
      <w:pPr>
        <w:spacing w:after="0" w:line="240" w:lineRule="auto"/>
      </w:pPr>
      <w:r>
        <w:separator/>
      </w:r>
    </w:p>
  </w:footnote>
  <w:footnote w:type="continuationSeparator" w:id="0">
    <w:p w:rsidR="00EF606D" w:rsidRDefault="00EF606D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2D65"/>
    <w:rsid w:val="00045AB1"/>
    <w:rsid w:val="00047459"/>
    <w:rsid w:val="00073564"/>
    <w:rsid w:val="0008335F"/>
    <w:rsid w:val="00096E92"/>
    <w:rsid w:val="000B75C1"/>
    <w:rsid w:val="000D237B"/>
    <w:rsid w:val="001A1AF2"/>
    <w:rsid w:val="001B7EE8"/>
    <w:rsid w:val="001C5C83"/>
    <w:rsid w:val="00232BA1"/>
    <w:rsid w:val="00255550"/>
    <w:rsid w:val="00260F4A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425A22"/>
    <w:rsid w:val="0045250D"/>
    <w:rsid w:val="004D348D"/>
    <w:rsid w:val="004F11C4"/>
    <w:rsid w:val="004F69E3"/>
    <w:rsid w:val="0054277B"/>
    <w:rsid w:val="00556817"/>
    <w:rsid w:val="005C1016"/>
    <w:rsid w:val="005C54D8"/>
    <w:rsid w:val="00603DF9"/>
    <w:rsid w:val="00702936"/>
    <w:rsid w:val="00713022"/>
    <w:rsid w:val="00726D68"/>
    <w:rsid w:val="0075568F"/>
    <w:rsid w:val="0078171D"/>
    <w:rsid w:val="007E5292"/>
    <w:rsid w:val="0082428D"/>
    <w:rsid w:val="00824535"/>
    <w:rsid w:val="0084610C"/>
    <w:rsid w:val="00846FA2"/>
    <w:rsid w:val="008552D0"/>
    <w:rsid w:val="0088213E"/>
    <w:rsid w:val="00962C1A"/>
    <w:rsid w:val="00973213"/>
    <w:rsid w:val="009742DA"/>
    <w:rsid w:val="009815D1"/>
    <w:rsid w:val="00987C9F"/>
    <w:rsid w:val="00996753"/>
    <w:rsid w:val="009A504E"/>
    <w:rsid w:val="00A41CB6"/>
    <w:rsid w:val="00A705F8"/>
    <w:rsid w:val="00A76B03"/>
    <w:rsid w:val="00A808DD"/>
    <w:rsid w:val="00AF59B8"/>
    <w:rsid w:val="00B36C76"/>
    <w:rsid w:val="00B649CC"/>
    <w:rsid w:val="00B715F8"/>
    <w:rsid w:val="00B95739"/>
    <w:rsid w:val="00BA6780"/>
    <w:rsid w:val="00BE438E"/>
    <w:rsid w:val="00C049E2"/>
    <w:rsid w:val="00C65D77"/>
    <w:rsid w:val="00CA5FC2"/>
    <w:rsid w:val="00D12471"/>
    <w:rsid w:val="00D20063"/>
    <w:rsid w:val="00D32C84"/>
    <w:rsid w:val="00D43536"/>
    <w:rsid w:val="00DE1E0F"/>
    <w:rsid w:val="00DE515A"/>
    <w:rsid w:val="00DE6A8E"/>
    <w:rsid w:val="00E02633"/>
    <w:rsid w:val="00E42601"/>
    <w:rsid w:val="00EA7A31"/>
    <w:rsid w:val="00EC30E8"/>
    <w:rsid w:val="00EE3A41"/>
    <w:rsid w:val="00EF606D"/>
    <w:rsid w:val="00EF6D74"/>
    <w:rsid w:val="00F34937"/>
    <w:rsid w:val="00F46C9C"/>
    <w:rsid w:val="00F81604"/>
    <w:rsid w:val="00F87B3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134C-FC0D-4CA6-B04A-1378C3CC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</cp:revision>
  <cp:lastPrinted>2015-01-28T13:10:00Z</cp:lastPrinted>
  <dcterms:created xsi:type="dcterms:W3CDTF">2015-07-10T07:18:00Z</dcterms:created>
  <dcterms:modified xsi:type="dcterms:W3CDTF">2015-07-10T07:18:00Z</dcterms:modified>
</cp:coreProperties>
</file>