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162DCF">
        <w:rPr>
          <w:b/>
        </w:rPr>
        <w:t>8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162DCF">
        <w:rPr>
          <w:b/>
        </w:rPr>
        <w:t>23</w:t>
      </w:r>
      <w:r>
        <w:rPr>
          <w:b/>
        </w:rPr>
        <w:t>.</w:t>
      </w:r>
      <w:r w:rsidR="00C669A8">
        <w:rPr>
          <w:b/>
        </w:rPr>
        <w:t>0</w:t>
      </w:r>
      <w:r w:rsidR="004E63F2">
        <w:rPr>
          <w:b/>
        </w:rPr>
        <w:t>6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4E63F2">
        <w:t xml:space="preserve">zmiany </w:t>
      </w:r>
      <w:r w:rsidR="00401EB5">
        <w:t>Uchwały Nr XVII/198/2012 Rady Powiatu Wodzisławskiego z dnia 26 kwietnia 2012 roku w sprawie trybu powoływania członków oraz organizacji i trybu działania Powiatowej Rady Działalności Pożytku Publicznego w Wodzisławiu Śląskim.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</w:t>
      </w:r>
      <w:r w:rsidR="0000112D">
        <w:rPr>
          <w:b/>
        </w:rPr>
        <w:t xml:space="preserve"> jednogłośnie, 5 głosów „za” pozytywną opinią</w:t>
      </w:r>
      <w:bookmarkStart w:id="0" w:name="_GoBack"/>
      <w:bookmarkEnd w:id="0"/>
      <w:r w:rsidR="005A60D7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 xml:space="preserve">Maria </w:t>
      </w:r>
      <w:proofErr w:type="spellStart"/>
      <w:r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0112D"/>
    <w:rsid w:val="00022A45"/>
    <w:rsid w:val="000245D6"/>
    <w:rsid w:val="00031286"/>
    <w:rsid w:val="0003188F"/>
    <w:rsid w:val="00066E1C"/>
    <w:rsid w:val="000774DF"/>
    <w:rsid w:val="000C2740"/>
    <w:rsid w:val="000F7597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377CF"/>
    <w:rsid w:val="00362266"/>
    <w:rsid w:val="00384EF8"/>
    <w:rsid w:val="00387206"/>
    <w:rsid w:val="003C4D80"/>
    <w:rsid w:val="00401EB5"/>
    <w:rsid w:val="004055B7"/>
    <w:rsid w:val="00405FBE"/>
    <w:rsid w:val="00433E98"/>
    <w:rsid w:val="004B06ED"/>
    <w:rsid w:val="004E3DAB"/>
    <w:rsid w:val="004E63F2"/>
    <w:rsid w:val="0054203F"/>
    <w:rsid w:val="0059654E"/>
    <w:rsid w:val="005A60D7"/>
    <w:rsid w:val="005E034D"/>
    <w:rsid w:val="005E241F"/>
    <w:rsid w:val="005E4477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8F5ED8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5CDC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2014-11-27T07:17:00Z</cp:lastPrinted>
  <dcterms:created xsi:type="dcterms:W3CDTF">2015-06-22T10:35:00Z</dcterms:created>
  <dcterms:modified xsi:type="dcterms:W3CDTF">2015-06-30T12:21:00Z</dcterms:modified>
</cp:coreProperties>
</file>