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CB770B" w:rsidP="0016792B">
      <w:pPr>
        <w:jc w:val="center"/>
        <w:rPr>
          <w:b/>
        </w:rPr>
      </w:pPr>
      <w:r>
        <w:rPr>
          <w:b/>
        </w:rPr>
        <w:t>OPINIA NR 3</w:t>
      </w:r>
      <w:r w:rsidR="0016792B" w:rsidRPr="0016792B">
        <w:rPr>
          <w:b/>
        </w:rPr>
        <w:t>/2012</w:t>
      </w:r>
    </w:p>
    <w:p w:rsidR="0016792B" w:rsidRDefault="006937C7" w:rsidP="0016792B">
      <w:pPr>
        <w:jc w:val="center"/>
        <w:rPr>
          <w:b/>
        </w:rPr>
      </w:pPr>
      <w:r>
        <w:rPr>
          <w:b/>
        </w:rPr>
        <w:t>Z DNIA 18</w:t>
      </w:r>
      <w:r w:rsidR="0016792B" w:rsidRPr="0016792B">
        <w:rPr>
          <w:b/>
        </w:rPr>
        <w:t>.10.2012</w:t>
      </w:r>
    </w:p>
    <w:p w:rsidR="0016792B" w:rsidRDefault="0016792B" w:rsidP="0016792B">
      <w:pPr>
        <w:jc w:val="center"/>
        <w:rPr>
          <w:b/>
        </w:rPr>
      </w:pPr>
    </w:p>
    <w:p w:rsidR="00CB770B" w:rsidRDefault="0016792B" w:rsidP="0016792B">
      <w:pPr>
        <w:jc w:val="both"/>
      </w:pPr>
      <w:r>
        <w:t xml:space="preserve">Powiatowa Rada Działalności Pożytku Publicznego w Wodzisławiu Śląskim pozytywnie opiniuje projekt uchwały Rady Powiatu Wodzisławskiego w sprawie: </w:t>
      </w:r>
      <w:r w:rsidR="00CB770B">
        <w:t>zmiany Uchwały nr X/125/2011 Rady Powiatu Wodzisławskiego  z dnia 29 września 2011 roku w sprawie określenia zasad zbywania, oddawania w dzierżawę, najem, użyłkowanie oraz użyczenie aktywów trwałych samodzielnych publicznych zakładów opieki zdrowotnej, dla których Powiat Wodzisławski jest podmiotem tworzącym.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8A31D1">
        <w:t>6 głosów „za”, 1 „wstrzymujący”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16792B"/>
    <w:rsid w:val="00180788"/>
    <w:rsid w:val="005E034D"/>
    <w:rsid w:val="006937C7"/>
    <w:rsid w:val="008A31D1"/>
    <w:rsid w:val="00C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3</cp:revision>
  <cp:lastPrinted>2012-10-18T09:53:00Z</cp:lastPrinted>
  <dcterms:created xsi:type="dcterms:W3CDTF">2012-10-18T09:57:00Z</dcterms:created>
  <dcterms:modified xsi:type="dcterms:W3CDTF">2012-11-07T12:40:00Z</dcterms:modified>
</cp:coreProperties>
</file>