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3B" w:rsidRPr="00B512E3" w:rsidRDefault="00BF5C3B" w:rsidP="00BF5C3B">
      <w:pPr>
        <w:pStyle w:val="NormalnyWeb"/>
        <w:spacing w:after="0"/>
        <w:jc w:val="center"/>
        <w:rPr>
          <w:color w:val="0000FF"/>
        </w:rPr>
      </w:pPr>
      <w:r w:rsidRPr="00C83059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C83059">
        <w:rPr>
          <w:b/>
          <w:bCs/>
          <w:color w:val="0000FF"/>
          <w:sz w:val="27"/>
          <w:szCs w:val="27"/>
        </w:rPr>
        <w:br/>
      </w:r>
      <w:r w:rsidRPr="00B512E3">
        <w:rPr>
          <w:b/>
          <w:bCs/>
          <w:color w:val="0000FF"/>
          <w:sz w:val="27"/>
          <w:szCs w:val="27"/>
        </w:rPr>
        <w:t xml:space="preserve">W RODZAJU ŚWIADCZEŃ: </w:t>
      </w:r>
      <w:r>
        <w:rPr>
          <w:b/>
          <w:bCs/>
          <w:color w:val="0000FF"/>
          <w:sz w:val="27"/>
          <w:szCs w:val="27"/>
          <w:u w:val="single"/>
        </w:rPr>
        <w:t>OPIEKA PALIATYWNA</w:t>
      </w:r>
      <w:r w:rsidRPr="00B512E3">
        <w:rPr>
          <w:b/>
          <w:bCs/>
          <w:color w:val="0000FF"/>
          <w:sz w:val="27"/>
          <w:szCs w:val="27"/>
        </w:rPr>
        <w:t xml:space="preserve"> NA TERENIE POWIATU WODZISŁAWSKIEGO </w:t>
      </w:r>
      <w:r w:rsidRPr="00B512E3">
        <w:rPr>
          <w:b/>
          <w:bCs/>
          <w:color w:val="0000FF"/>
          <w:sz w:val="27"/>
          <w:szCs w:val="27"/>
        </w:rPr>
        <w:br/>
        <w:t>W 2017 ROKU</w:t>
      </w:r>
    </w:p>
    <w:p w:rsidR="00BF5C3B" w:rsidRPr="00B512E3" w:rsidRDefault="00BF5C3B" w:rsidP="00BF5C3B">
      <w:pPr>
        <w:pStyle w:val="NormalnyWeb"/>
        <w:spacing w:after="0"/>
        <w:jc w:val="center"/>
        <w:rPr>
          <w:color w:val="0000FF"/>
        </w:rPr>
      </w:pPr>
    </w:p>
    <w:p w:rsidR="00BF5C3B" w:rsidRPr="00D12414" w:rsidRDefault="00BF5C3B" w:rsidP="00BF5C3B">
      <w:pPr>
        <w:pStyle w:val="NormalnyWeb"/>
        <w:spacing w:after="0"/>
        <w:jc w:val="center"/>
        <w:rPr>
          <w:b/>
          <w:i/>
          <w:u w:val="single"/>
        </w:rPr>
      </w:pPr>
      <w:r w:rsidRPr="00D12414">
        <w:rPr>
          <w:b/>
          <w:i/>
          <w:u w:val="single"/>
        </w:rPr>
        <w:t>OPIEKA PALIATYWNA I HOSPICYJNA</w:t>
      </w:r>
    </w:p>
    <w:p w:rsidR="00BF5C3B" w:rsidRDefault="00BF5C3B" w:rsidP="00BF5C3B">
      <w:pPr>
        <w:rPr>
          <w:b/>
          <w:i/>
          <w:u w:val="single"/>
        </w:rPr>
      </w:pPr>
    </w:p>
    <w:p w:rsidR="00BF5C3B" w:rsidRDefault="00BF5C3B" w:rsidP="00BF5C3B">
      <w:pPr>
        <w:rPr>
          <w:rFonts w:ascii="Times New Roman" w:hAnsi="Times New Roman" w:cs="Times New Roman"/>
          <w:sz w:val="24"/>
          <w:szCs w:val="24"/>
        </w:rPr>
      </w:pPr>
    </w:p>
    <w:p w:rsidR="00BF5C3B" w:rsidRPr="00BF5C3B" w:rsidRDefault="00BF5C3B" w:rsidP="00BF5C3B">
      <w:pPr>
        <w:ind w:left="360"/>
        <w:rPr>
          <w:rFonts w:ascii="Times New Roman" w:hAnsi="Times New Roman" w:cs="Times New Roman"/>
          <w:sz w:val="18"/>
          <w:szCs w:val="18"/>
        </w:rPr>
      </w:pPr>
      <w:r w:rsidRPr="00BF5C3B">
        <w:rPr>
          <w:rFonts w:ascii="Times New Roman" w:hAnsi="Times New Roman" w:cs="Times New Roman"/>
          <w:sz w:val="18"/>
          <w:szCs w:val="18"/>
        </w:rPr>
        <w:t xml:space="preserve">Niepubliczny Zakład Opieki </w:t>
      </w:r>
      <w:proofErr w:type="gramStart"/>
      <w:r w:rsidRPr="00BF5C3B">
        <w:rPr>
          <w:rFonts w:ascii="Times New Roman" w:hAnsi="Times New Roman" w:cs="Times New Roman"/>
          <w:sz w:val="18"/>
          <w:szCs w:val="18"/>
        </w:rPr>
        <w:t xml:space="preserve">Zdrowotnej                                                  </w:t>
      </w:r>
      <w:proofErr w:type="gramEnd"/>
      <w:r w:rsidRPr="00BF5C3B">
        <w:rPr>
          <w:rFonts w:ascii="Times New Roman" w:hAnsi="Times New Roman" w:cs="Times New Roman"/>
          <w:sz w:val="18"/>
          <w:szCs w:val="18"/>
        </w:rPr>
        <w:t xml:space="preserve">                                             tel. 32 7294068</w:t>
      </w:r>
      <w:r>
        <w:rPr>
          <w:rFonts w:ascii="Times New Roman" w:hAnsi="Times New Roman" w:cs="Times New Roman"/>
          <w:sz w:val="18"/>
          <w:szCs w:val="18"/>
        </w:rPr>
        <w:br/>
      </w:r>
      <w:r w:rsidRPr="00BF5C3B">
        <w:rPr>
          <w:rFonts w:ascii="Times New Roman" w:hAnsi="Times New Roman" w:cs="Times New Roman"/>
          <w:sz w:val="18"/>
          <w:szCs w:val="18"/>
        </w:rPr>
        <w:t>44-280 Rydułtowy ul. Tetmajera 150</w:t>
      </w:r>
    </w:p>
    <w:p w:rsidR="00BF5C3B" w:rsidRDefault="00BF5C3B" w:rsidP="00BF5C3B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BF5C3B" w:rsidRDefault="00BF5C3B" w:rsidP="00BF5C3B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FD2FB1" w:rsidRDefault="00FD2FB1">
      <w:bookmarkStart w:id="0" w:name="_GoBack"/>
      <w:bookmarkEnd w:id="0"/>
    </w:p>
    <w:sectPr w:rsidR="00FD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BAE"/>
    <w:multiLevelType w:val="hybridMultilevel"/>
    <w:tmpl w:val="E1B8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B"/>
    <w:rsid w:val="00BA104B"/>
    <w:rsid w:val="00BF5C3B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C0A9-ACA6-403B-B037-ACFFCD6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5C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</cp:revision>
  <dcterms:created xsi:type="dcterms:W3CDTF">2017-03-06T13:53:00Z</dcterms:created>
  <dcterms:modified xsi:type="dcterms:W3CDTF">2017-03-06T13:54:00Z</dcterms:modified>
</cp:coreProperties>
</file>